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2033" w14:textId="65B33F9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                        A bill to be entitled                      </w:t>
      </w:r>
    </w:p>
    <w:p w14:paraId="709729D4" w14:textId="240FC32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>An act relating to Medieval Reenactment Month; creating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s. 683.337,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22C9A08" w14:textId="4D65E7FB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F.S.,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>designating June of each year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 “Medieval Reenactment </w:t>
      </w:r>
    </w:p>
    <w:p w14:paraId="341E1407" w14:textId="39A25D25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Month”;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authorizing the Governor to issue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official proclamation;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00F31269" w14:textId="139D7DA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A25DD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authorizing the Department of State to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highlight festivals and </w:t>
      </w:r>
    </w:p>
    <w:p w14:paraId="0815ECA9" w14:textId="6B65D9FB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celebrations of medieval life</w:t>
      </w:r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culture</w:t>
      </w:r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, and history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providing an </w:t>
      </w:r>
    </w:p>
    <w:p w14:paraId="4C24D0CF" w14:textId="3934CA31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     </w:t>
      </w:r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effective </w:t>
      </w:r>
      <w:proofErr w:type="gramStart"/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date</w:t>
      </w:r>
      <w:proofErr w:type="gramEnd"/>
      <w:r w:rsidR="00146CC0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3B6B6A22" w14:textId="7777777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      </w:t>
      </w:r>
    </w:p>
    <w:p w14:paraId="22D35CBD" w14:textId="5B322053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="0027398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WHEREAS</w:t>
      </w:r>
      <w:proofErr w:type="gramEnd"/>
      <w:r w:rsidR="004512D6">
        <w:rPr>
          <w:rFonts w:ascii="Courier New" w:eastAsia="Times New Roman" w:hAnsi="Courier New" w:cs="Courier New"/>
          <w:color w:val="000000"/>
          <w:sz w:val="18"/>
          <w:szCs w:val="18"/>
        </w:rPr>
        <w:t>, in the 1850s, families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Leon County, Florida</w:t>
      </w:r>
      <w:r w:rsidR="004512D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held medieval </w:t>
      </w:r>
    </w:p>
    <w:p w14:paraId="219995F4" w14:textId="7FA8E3D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10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reenactments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that </w:t>
      </w:r>
      <w:r w:rsidR="004512D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included jousts, horse races, and pageants, </w:t>
      </w:r>
      <w:r w:rsidR="008E7182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1C1A7C92" w14:textId="2D0EEC64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11</w:t>
      </w:r>
      <w:r w:rsidR="008E718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WHEREAS</w:t>
      </w:r>
      <w:proofErr w:type="gramEnd"/>
      <w:r w:rsidR="008E718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annual medieval reenactments, fairs, and festivals are held </w:t>
      </w:r>
    </w:p>
    <w:p w14:paraId="7C17B588" w14:textId="69AD10EC" w:rsidR="008E7182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throughout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United States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Europe every year, and</w:t>
      </w:r>
    </w:p>
    <w:p w14:paraId="4F79DCD2" w14:textId="52EF73A6" w:rsidR="002F1255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WHEREAS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historical reenactments are fun </w:t>
      </w:r>
      <w:r w:rsidR="00BD663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engaging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ways to teach people </w:t>
      </w:r>
    </w:p>
    <w:p w14:paraId="4DF740AF" w14:textId="46480339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BD663B">
        <w:rPr>
          <w:rFonts w:ascii="Courier New" w:eastAsia="Times New Roman" w:hAnsi="Courier New" w:cs="Courier New"/>
          <w:color w:val="000000"/>
          <w:sz w:val="18"/>
          <w:szCs w:val="18"/>
        </w:rPr>
        <w:t>about</w:t>
      </w:r>
      <w:proofErr w:type="gramEnd"/>
      <w:r w:rsidR="00BD663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past,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</w:p>
    <w:p w14:paraId="2179677F" w14:textId="345B1D3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WHEREAS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organizations such as </w:t>
      </w:r>
      <w:r w:rsidR="002F1255" w:rsidRPr="008E7182">
        <w:rPr>
          <w:rFonts w:ascii="Courier New" w:eastAsia="Times New Roman" w:hAnsi="Courier New" w:cs="Courier New"/>
          <w:color w:val="000000"/>
          <w:sz w:val="18"/>
          <w:szCs w:val="18"/>
        </w:rPr>
        <w:t>the Society for Creative Anachronism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    </w:t>
      </w:r>
    </w:p>
    <w:p w14:paraId="49843885" w14:textId="12A8F2B4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thousands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local organizations support historical reenactments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>various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14:paraId="707927CC" w14:textId="4A6FBFD4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>periods</w:t>
      </w:r>
      <w:proofErr w:type="gramEnd"/>
      <w:r w:rsidR="004E523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including the Middle Ages and Renaissance,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14:paraId="72F8A302" w14:textId="0FC19BC4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WHEREAS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historical reenactments benefit local economies and create a sense of </w:t>
      </w:r>
    </w:p>
    <w:p w14:paraId="47928521" w14:textId="09D265B0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>community</w:t>
      </w:r>
      <w:proofErr w:type="gramEnd"/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comradery, </w:t>
      </w:r>
      <w:r w:rsidR="005051FC">
        <w:rPr>
          <w:rFonts w:ascii="Courier New" w:eastAsia="Times New Roman" w:hAnsi="Courier New" w:cs="Courier New"/>
          <w:color w:val="000000"/>
          <w:sz w:val="18"/>
          <w:szCs w:val="18"/>
        </w:rPr>
        <w:t>NOW, THEREFORE,</w:t>
      </w:r>
      <w:r w:rsidR="002F125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B0A1123" w14:textId="2E2482AD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2C4056DD" w14:textId="6553BC79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1F2041"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1F2041"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  <w:r w:rsidR="001F2041"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F204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3B512C62" w14:textId="334A6E02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34208C1C" w14:textId="296DE3CE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="00335203"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="00335203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683.337, Florida Statutes, is created to read: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35203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5FABE636" w14:textId="76EFCE4D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683.337.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Medieval Reenactment </w:t>
      </w:r>
      <w:proofErr w:type="gramStart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Month.-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60AB8FDD" w14:textId="33D612C1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June of each year is designated as “Medieval Reenactment Month.” </w:t>
      </w:r>
    </w:p>
    <w:p w14:paraId="30BB00DB" w14:textId="58BDB807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2) The Governor may issue a proclamation declaring June as “Medieval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111C96CC" w14:textId="0680D71D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Reenactment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Month.”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10D1BD4B" w14:textId="1863B85C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>The</w:t>
      </w:r>
      <w:proofErr w:type="gramEnd"/>
      <w:r w:rsidR="00D624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Department of State is encouraged to highlight festivals and celebrations </w:t>
      </w:r>
    </w:p>
    <w:p w14:paraId="11375D24" w14:textId="71A10BA4" w:rsidR="00C875F1" w:rsidRDefault="00D624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29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medieval life and culture that occur in June and throughout the year.</w:t>
      </w:r>
    </w:p>
    <w:p w14:paraId="75F4F285" w14:textId="5B5989D1" w:rsidR="00D62426" w:rsidRDefault="00C875F1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5957AE07" w14:textId="13797BD6" w:rsidR="00F67126" w:rsidRPr="00D624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</w:t>
      </w:r>
      <w:r w:rsidR="00571C21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July 1, 2025.</w:t>
      </w:r>
      <w:r w:rsidR="00335203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13BC1CD6" w14:textId="77777777" w:rsidR="00F67126" w:rsidRDefault="00F67126" w:rsidP="00F67126">
      <w:r>
        <w:br w:type="page"/>
      </w:r>
    </w:p>
    <w:p w14:paraId="32AAEC80" w14:textId="77777777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623FAB29" w14:textId="2686F57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An act related to the payment of property taxes and assessments;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adding </w:t>
      </w:r>
    </w:p>
    <w:p w14:paraId="3F963ABB" w14:textId="31DF92C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subsection to s. 192.0105, F.S.;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affording taxpayers the right to pay </w:t>
      </w:r>
    </w:p>
    <w:p w14:paraId="0157F4EC" w14:textId="087630D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property taxes and assessments in full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using virtual or digital </w:t>
      </w:r>
    </w:p>
    <w:p w14:paraId="29685E93" w14:textId="32EEAEEF" w:rsidR="00827257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proofErr w:type="gramStart"/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currency</w:t>
      </w:r>
      <w:proofErr w:type="gramEnd"/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; authorizing the Chief Financial Officer to determine the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value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9A7EEBF" w14:textId="064E477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any virtual or digital currency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used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pay taxes and assessments; </w:t>
      </w:r>
    </w:p>
    <w:p w14:paraId="2775FD85" w14:textId="4F40340A" w:rsidR="00B70BD9" w:rsidRDefault="00F67126" w:rsidP="00B70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     </w:t>
      </w:r>
      <w:r w:rsidR="00BD14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permitting taxpayers to appeal valuations;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providing an effective date.</w:t>
      </w:r>
    </w:p>
    <w:p w14:paraId="2A7ED87D" w14:textId="374D7B0E" w:rsidR="00F67126" w:rsidRDefault="00B70BD9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4BE7A999" w14:textId="0BFB151A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</w:p>
    <w:p w14:paraId="11622229" w14:textId="58FF3519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14:paraId="7CC52E9F" w14:textId="3E09873C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Section</w:t>
      </w:r>
      <w:r w:rsidR="005B02C7" w:rsidRPr="005B02C7">
        <w:t xml:space="preserve"> </w:t>
      </w:r>
      <w:r w:rsidR="005B02C7" w:rsidRPr="005B02C7">
        <w:rPr>
          <w:rFonts w:ascii="Courier New" w:eastAsia="Times New Roman" w:hAnsi="Courier New" w:cs="Courier New"/>
          <w:color w:val="000000"/>
          <w:sz w:val="18"/>
          <w:szCs w:val="18"/>
        </w:rPr>
        <w:t>192.0105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Florida Statutes, subsection (5) is added to </w:t>
      </w:r>
      <w:r w:rsidR="005B02C7" w:rsidRPr="005B02C7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</w:p>
    <w:p w14:paraId="339A7EA7" w14:textId="271BB94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read</w:t>
      </w:r>
      <w:proofErr w:type="gramEnd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48F98DEE" w14:textId="1E9E102E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proofErr w:type="gramEnd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THE RIGHT TO ALTERNATIVE PAYMENT OF TAXES AND </w:t>
      </w:r>
      <w:proofErr w:type="gramStart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ASSESSMENTS.-</w:t>
      </w:r>
      <w:proofErr w:type="gramEnd"/>
    </w:p>
    <w:p w14:paraId="6C8C96CE" w14:textId="6937A563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The right of taxpayers to 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>remit</w:t>
      </w:r>
      <w:r w:rsidR="005B02C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virtual or digital currency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an amount </w:t>
      </w:r>
    </w:p>
    <w:p w14:paraId="688249A1" w14:textId="05294AD1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equivalent</w:t>
      </w:r>
      <w:proofErr w:type="gramEnd"/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United States dollar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 determined by the Chief Financial </w:t>
      </w:r>
    </w:p>
    <w:p w14:paraId="2E18DA0C" w14:textId="0677D68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B70BD9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>Officer</w:t>
      </w:r>
      <w:proofErr w:type="gramEnd"/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pay 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Florida </w:t>
      </w:r>
      <w:r w:rsidR="000B6B8A" w:rsidRPr="000B6B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property taxes and </w:t>
      </w:r>
      <w:r w:rsidR="003E034F" w:rsidRPr="000B6B8A">
        <w:rPr>
          <w:rFonts w:ascii="Courier New" w:eastAsia="Times New Roman" w:hAnsi="Courier New" w:cs="Courier New"/>
          <w:color w:val="000000"/>
          <w:sz w:val="18"/>
          <w:szCs w:val="18"/>
        </w:rPr>
        <w:t>non-ad valorem</w:t>
      </w:r>
      <w:r w:rsidR="003E034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assessments in full.</w:t>
      </w:r>
    </w:p>
    <w:p w14:paraId="0A71B848" w14:textId="55BB478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2) The right to appeal the Chief Financial Officer’s valuation of any virtual </w:t>
      </w:r>
    </w:p>
    <w:p w14:paraId="61B5BE7E" w14:textId="14579DD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>or</w:t>
      </w:r>
      <w:proofErr w:type="gramEnd"/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digital currency used to pay </w:t>
      </w:r>
      <w:r w:rsidR="00827257" w:rsidRPr="000B6B8A">
        <w:rPr>
          <w:rFonts w:ascii="Courier New" w:eastAsia="Times New Roman" w:hAnsi="Courier New" w:cs="Courier New"/>
          <w:color w:val="000000"/>
          <w:sz w:val="18"/>
          <w:szCs w:val="18"/>
        </w:rPr>
        <w:t>property taxes and non-ad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27257" w:rsidRPr="000B6B8A">
        <w:rPr>
          <w:rFonts w:ascii="Courier New" w:eastAsia="Times New Roman" w:hAnsi="Courier New" w:cs="Courier New"/>
          <w:color w:val="000000"/>
          <w:sz w:val="18"/>
          <w:szCs w:val="18"/>
        </w:rPr>
        <w:t>valorem</w:t>
      </w:r>
      <w:r w:rsidR="0082725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assessments.</w:t>
      </w:r>
    </w:p>
    <w:p w14:paraId="557BF224" w14:textId="3E57EA72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F07BF46" w14:textId="64BF22F8" w:rsidR="00827257" w:rsidRPr="00DC7928" w:rsidRDefault="00827257" w:rsidP="0082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DA4D6D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Section 2. This act shall take effect July 1, 2025. </w:t>
      </w:r>
    </w:p>
    <w:p w14:paraId="6A859CF1" w14:textId="77777777" w:rsidR="00F67126" w:rsidRDefault="00F67126" w:rsidP="00F67126">
      <w:r>
        <w:br w:type="page"/>
      </w:r>
    </w:p>
    <w:p w14:paraId="22E2C1F6" w14:textId="77777777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7037D03B" w14:textId="1B59D18C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 w:rsidR="00E57F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preserve Florida’s natural </w:t>
      </w:r>
      <w:r w:rsidR="00B21E2A">
        <w:rPr>
          <w:rFonts w:ascii="Courier New" w:eastAsia="Times New Roman" w:hAnsi="Courier New" w:cs="Courier New"/>
          <w:color w:val="000000"/>
          <w:sz w:val="18"/>
          <w:szCs w:val="18"/>
        </w:rPr>
        <w:t>resources and scenic</w:t>
      </w:r>
    </w:p>
    <w:p w14:paraId="283C6DC8" w14:textId="3BB0E9F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proofErr w:type="gramStart"/>
      <w:r w:rsidR="00B21E2A">
        <w:rPr>
          <w:rFonts w:ascii="Courier New" w:eastAsia="Times New Roman" w:hAnsi="Courier New" w:cs="Courier New"/>
          <w:color w:val="000000"/>
          <w:sz w:val="18"/>
          <w:szCs w:val="18"/>
        </w:rPr>
        <w:t>beauty</w:t>
      </w:r>
      <w:proofErr w:type="gramEnd"/>
      <w:r w:rsidR="00B21E2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by prohibiting the use of political campaign signs for </w:t>
      </w:r>
    </w:p>
    <w:p w14:paraId="314C5F5C" w14:textId="5AA6715C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any federal, state, county, or district election;</w:t>
      </w:r>
      <w:r w:rsidR="002C40A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amending s. 106.1435, </w:t>
      </w:r>
    </w:p>
    <w:p w14:paraId="59F30DC2" w14:textId="4317512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2C40A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F.S., providing an effective date. </w:t>
      </w:r>
    </w:p>
    <w:p w14:paraId="5C63B44D" w14:textId="58BBF23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</w:t>
      </w:r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0B68B34" w14:textId="77777777" w:rsidR="0034384C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7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34384C"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14:paraId="7808CC3B" w14:textId="34E27D0C" w:rsidR="00F67126" w:rsidRDefault="0034384C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</w:t>
      </w:r>
      <w:r w:rsidR="00F6712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</w:p>
    <w:p w14:paraId="048FE09C" w14:textId="1A6FF17B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="00E778A3"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="00E778A3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106.1435, Florida Statutes, is amended to read: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1EA866D0" w14:textId="57DDD69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No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affiliated party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committee or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>candidate</w:t>
      </w:r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 a federal, state, county,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or</w:t>
      </w:r>
    </w:p>
    <w:p w14:paraId="3D7CFE7F" w14:textId="7EBA6173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>district</w:t>
      </w:r>
      <w:proofErr w:type="gramEnd"/>
      <w:r w:rsidR="00E778A3" w:rsidRP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office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>erect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, post, paint, tack, nail, or otherwise display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</w:t>
      </w:r>
    </w:p>
    <w:p w14:paraId="7F3C2C2B" w14:textId="28E9A0CB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E778A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political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campaign sign of any kind on public or private property. </w:t>
      </w:r>
    </w:p>
    <w:p w14:paraId="42776C40" w14:textId="184DCF9A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2) P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olitical subdivision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governmental entit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ies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ha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ve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authority to </w:t>
      </w:r>
    </w:p>
    <w:p w14:paraId="7A80AC30" w14:textId="1DC896B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remove</w:t>
      </w:r>
      <w:proofErr w:type="gramEnd"/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political campaign signs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may charge the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affiliated party</w:t>
      </w:r>
      <w:r w:rsidR="005B1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committee </w:t>
      </w:r>
    </w:p>
    <w:p w14:paraId="355A9E95" w14:textId="603CCB9E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or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B1760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candidate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B1760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the actual cost</w:t>
      </w:r>
      <w:r w:rsidR="005B176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for such </w:t>
      </w:r>
      <w:r w:rsidR="0034384C" w:rsidRPr="0034384C">
        <w:rPr>
          <w:rFonts w:ascii="Courier New" w:eastAsia="Times New Roman" w:hAnsi="Courier New" w:cs="Courier New"/>
          <w:color w:val="000000"/>
          <w:sz w:val="18"/>
          <w:szCs w:val="18"/>
        </w:rPr>
        <w:t>removal.</w:t>
      </w:r>
    </w:p>
    <w:p w14:paraId="70827864" w14:textId="56CA6C4B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3)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Affiliated party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committees or candidates </w:t>
      </w:r>
      <w:r w:rsidR="00E2781F">
        <w:rPr>
          <w:rFonts w:ascii="Courier New" w:eastAsia="Times New Roman" w:hAnsi="Courier New" w:cs="Courier New"/>
          <w:color w:val="000000"/>
          <w:sz w:val="18"/>
          <w:szCs w:val="18"/>
        </w:rPr>
        <w:t>found to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have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>erect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>ed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</w:t>
      </w:r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political </w:t>
      </w:r>
    </w:p>
    <w:p w14:paraId="5851925B" w14:textId="3570746F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B186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17 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>campaign</w:t>
      </w:r>
      <w:proofErr w:type="gramEnd"/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sign for themselves or an</w:t>
      </w:r>
      <w:r w:rsidR="00E2781F">
        <w:rPr>
          <w:rFonts w:ascii="Courier New" w:eastAsia="Times New Roman" w:hAnsi="Courier New" w:cs="Courier New"/>
          <w:color w:val="000000"/>
          <w:sz w:val="18"/>
          <w:szCs w:val="18"/>
        </w:rPr>
        <w:t>other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candidate commits a misdemeanor of the</w:t>
      </w:r>
    </w:p>
    <w:p w14:paraId="4C689AFA" w14:textId="26A778C6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34384C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first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degree.</w:t>
      </w:r>
    </w:p>
    <w:p w14:paraId="640E5491" w14:textId="5FB388CA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18 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>4) This section does apply to the following types of political campaign</w:t>
      </w:r>
    </w:p>
    <w:p w14:paraId="14CF2029" w14:textId="1847852F" w:rsidR="00F67126" w:rsidRPr="00DC7928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advertisements</w:t>
      </w:r>
      <w:proofErr w:type="gramEnd"/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stationary </w:t>
      </w:r>
      <w:r w:rsidR="003A49A0">
        <w:rPr>
          <w:rFonts w:ascii="Courier New" w:eastAsia="Times New Roman" w:hAnsi="Courier New" w:cs="Courier New"/>
          <w:color w:val="000000"/>
          <w:sz w:val="18"/>
          <w:szCs w:val="18"/>
        </w:rPr>
        <w:t>billboards,</w:t>
      </w:r>
      <w:r w:rsidR="005371B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mobile billboards, </w:t>
      </w:r>
      <w:r w:rsidR="004E2ED9">
        <w:rPr>
          <w:rFonts w:ascii="Courier New" w:eastAsia="Times New Roman" w:hAnsi="Courier New" w:cs="Courier New"/>
          <w:color w:val="000000"/>
          <w:sz w:val="18"/>
          <w:szCs w:val="18"/>
        </w:rPr>
        <w:t>mailers, flyers,</w:t>
      </w:r>
    </w:p>
    <w:p w14:paraId="6911846E" w14:textId="20D976C8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20 </w:t>
      </w:r>
      <w:r w:rsidR="004E2E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A49A0">
        <w:rPr>
          <w:rFonts w:ascii="Courier New" w:eastAsia="Times New Roman" w:hAnsi="Courier New" w:cs="Courier New"/>
          <w:color w:val="000000"/>
          <w:sz w:val="18"/>
          <w:szCs w:val="18"/>
        </w:rPr>
        <w:t>bumper</w:t>
      </w:r>
      <w:proofErr w:type="gramEnd"/>
      <w:r w:rsidR="003A49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2ED9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stickers, 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newspaper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magazine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="002A1262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p</w:t>
      </w:r>
      <w:r w:rsidR="00055EEA" w:rsidRPr="00055EEA">
        <w:rPr>
          <w:rFonts w:ascii="Courier New" w:eastAsia="Times New Roman" w:hAnsi="Courier New" w:cs="Courier New"/>
          <w:color w:val="000000"/>
          <w:sz w:val="18"/>
          <w:szCs w:val="18"/>
        </w:rPr>
        <w:t>eriodica</w:t>
      </w:r>
      <w:r w:rsidR="00055EEA">
        <w:rPr>
          <w:rFonts w:ascii="Courier New" w:eastAsia="Times New Roman" w:hAnsi="Courier New" w:cs="Courier New"/>
          <w:color w:val="000000"/>
          <w:sz w:val="18"/>
          <w:szCs w:val="18"/>
        </w:rPr>
        <w:t>ls.</w:t>
      </w:r>
    </w:p>
    <w:p w14:paraId="6012715C" w14:textId="77777777" w:rsidR="00F67126" w:rsidRDefault="00F67126" w:rsidP="00F671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21         </w:t>
      </w:r>
    </w:p>
    <w:p w14:paraId="77C2D3A5" w14:textId="583424A8" w:rsidR="00B35751" w:rsidRDefault="00F67126" w:rsidP="00C8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22</w:t>
      </w:r>
      <w:r w:rsidR="00C86FA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July 1, 2025.</w:t>
      </w:r>
    </w:p>
    <w:p w14:paraId="636F2B0E" w14:textId="77777777" w:rsidR="00B35751" w:rsidRDefault="00B35751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br w:type="page"/>
      </w:r>
    </w:p>
    <w:p w14:paraId="77F6F579" w14:textId="77777777" w:rsidR="00B35751" w:rsidRDefault="00B35751" w:rsidP="00C8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83E57EE" w14:textId="77777777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                        A bill to be entitled                      </w:t>
      </w:r>
    </w:p>
    <w:p w14:paraId="5AC00A05" w14:textId="0C6408E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prohibit </w:t>
      </w:r>
      <w:r w:rsidR="000F197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“equitable”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grading practices on the basis that </w:t>
      </w:r>
    </w:p>
    <w:p w14:paraId="144D4360" w14:textId="77777777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such practices undermine holding all public school students to high</w:t>
      </w:r>
    </w:p>
    <w:p w14:paraId="731E8061" w14:textId="7269C8C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standards;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adding a subsection to s. 1008.22, F.S., 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directing teachers to </w:t>
      </w:r>
    </w:p>
    <w:p w14:paraId="74300684" w14:textId="151DC90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impose reasonable penalties for late work; mandating extra credit </w:t>
      </w:r>
    </w:p>
    <w:p w14:paraId="7176EAC3" w14:textId="5CC53E63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opportunities; prohibiting flexible 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or rolling deadlines; prohibiting </w:t>
      </w:r>
    </w:p>
    <w:p w14:paraId="7A1941EF" w14:textId="5E5E14D9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limitations on weekly assignments; 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requiring teachers to award a zero for </w:t>
      </w:r>
    </w:p>
    <w:p w14:paraId="36035AD9" w14:textId="1A60A559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     </w:t>
      </w:r>
      <w:r w:rsidR="00387584">
        <w:rPr>
          <w:rFonts w:ascii="Courier New" w:eastAsia="Times New Roman" w:hAnsi="Courier New" w:cs="Courier New"/>
          <w:color w:val="000000"/>
          <w:sz w:val="18"/>
          <w:szCs w:val="18"/>
        </w:rPr>
        <w:t>unsubmitted work; providing an effective date.</w:t>
      </w:r>
    </w:p>
    <w:p w14:paraId="198F7D34" w14:textId="6F6E4B06" w:rsidR="00C41F38" w:rsidRDefault="00C41F38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          </w:t>
      </w:r>
    </w:p>
    <w:p w14:paraId="39C0F566" w14:textId="57CEB2E2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10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</w:p>
    <w:p w14:paraId="3A93173B" w14:textId="4676C4A6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14:paraId="37EF0FB8" w14:textId="50034B5A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</w:t>
      </w:r>
      <w:r w:rsidRPr="000B26E4">
        <w:rPr>
          <w:rFonts w:ascii="Courier New" w:eastAsia="Times New Roman" w:hAnsi="Courier New" w:cs="Courier New"/>
          <w:color w:val="000000"/>
          <w:sz w:val="18"/>
          <w:szCs w:val="18"/>
        </w:rPr>
        <w:t>100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8.22, subsection (6), Florida Statutes, paragraph </w:t>
      </w:r>
    </w:p>
    <w:p w14:paraId="693AE526" w14:textId="158A967E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a) is added to that subsection to read:</w:t>
      </w:r>
    </w:p>
    <w:p w14:paraId="1375E4CF" w14:textId="4AF347A5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a)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In the interest of holding all students to high academic standards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CD7924C" w14:textId="79B7B44A" w:rsidR="00B35751" w:rsidRPr="00DC7928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all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public school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educators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impose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reasonable penalties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for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work </w:t>
      </w:r>
    </w:p>
    <w:p w14:paraId="651430D1" w14:textId="00C5AA7D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submitted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after a clearly communicated due date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provide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extra credit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52A1BF81" w14:textId="7EED2E48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opportunities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encourage mastery of the material;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grad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award </w:t>
      </w:r>
    </w:p>
    <w:p w14:paraId="223CA230" w14:textId="103A978D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points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practice work or homework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="00410AD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not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>offer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flexible or rolling </w:t>
      </w:r>
    </w:p>
    <w:p w14:paraId="0B26DB9D" w14:textId="2556ACD6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deadlines</w:t>
      </w:r>
      <w:proofErr w:type="gramEnd"/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 the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submission of assignments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;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not l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imit the number or type</w:t>
      </w:r>
    </w:p>
    <w:p w14:paraId="6CC3D725" w14:textId="3D8205DC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assignments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per week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shall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not permit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multiple re-takes o</w:t>
      </w:r>
      <w:r w:rsidR="00410AD3">
        <w:rPr>
          <w:rFonts w:ascii="Courier New" w:eastAsia="Times New Roman" w:hAnsi="Courier New" w:cs="Courier New"/>
          <w:color w:val="000000"/>
          <w:sz w:val="18"/>
          <w:szCs w:val="18"/>
        </w:rPr>
        <w:t>f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school-based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</w:t>
      </w:r>
    </w:p>
    <w:p w14:paraId="3021A0BA" w14:textId="4D45515F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t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ests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; and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not e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stablish minimum scores or pass rates for unsubmitted</w:t>
      </w:r>
    </w:p>
    <w:p w14:paraId="151FC3D5" w14:textId="40F31F6B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>work</w:t>
      </w:r>
      <w:proofErr w:type="gramEnd"/>
      <w:r w:rsidR="000509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other </w:t>
      </w:r>
      <w:r w:rsidRPr="00EF621D">
        <w:rPr>
          <w:rFonts w:ascii="Courier New" w:eastAsia="Times New Roman" w:hAnsi="Courier New" w:cs="Courier New"/>
          <w:color w:val="000000"/>
          <w:sz w:val="18"/>
          <w:szCs w:val="18"/>
        </w:rPr>
        <w:t>than zero</w:t>
      </w:r>
      <w:r w:rsidR="00410AD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</w:t>
      </w:r>
    </w:p>
    <w:p w14:paraId="7EA8880F" w14:textId="5C3D85AF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2278A4CE" w14:textId="59FAAD05" w:rsidR="00B35751" w:rsidRDefault="00B35751" w:rsidP="00B357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C41F38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July 1, 2025.</w:t>
      </w:r>
    </w:p>
    <w:p w14:paraId="40A21C8D" w14:textId="1273990A" w:rsidR="00E57F5D" w:rsidRPr="00C86FA8" w:rsidRDefault="00F67126" w:rsidP="00C86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br w:type="page"/>
      </w:r>
    </w:p>
    <w:p w14:paraId="65970886" w14:textId="7B54FDAF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</w:t>
      </w:r>
      <w:r w:rsidR="007C29DD">
        <w:rPr>
          <w:rFonts w:ascii="Courier New" w:eastAsia="Times New Roman" w:hAnsi="Courier New" w:cs="Courier New"/>
          <w:color w:val="000000"/>
          <w:sz w:val="18"/>
          <w:szCs w:val="18"/>
        </w:rPr>
        <w:t>Senate Joint Resolution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</w:t>
      </w:r>
    </w:p>
    <w:p w14:paraId="6E2EE700" w14:textId="46A6512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</w:t>
      </w:r>
      <w:r w:rsidR="007C29DD">
        <w:rPr>
          <w:rFonts w:ascii="Courier New" w:eastAsia="Times New Roman" w:hAnsi="Courier New" w:cs="Courier New"/>
          <w:color w:val="000000"/>
          <w:sz w:val="18"/>
          <w:szCs w:val="18"/>
        </w:rPr>
        <w:t>joint resolution proposing a</w:t>
      </w:r>
      <w:r w:rsidR="004B1B7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new section</w:t>
      </w:r>
      <w:r w:rsidR="007C29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</w:t>
      </w:r>
      <w:r w:rsidR="00EE7E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add Section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33</w:t>
      </w:r>
      <w:r w:rsidR="00EE7E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Article </w:t>
      </w:r>
    </w:p>
    <w:p w14:paraId="1860E18A" w14:textId="14823F4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X</w:t>
      </w:r>
      <w:r w:rsidR="00EE7E2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</w:t>
      </w:r>
      <w:r w:rsidR="0093024A">
        <w:rPr>
          <w:rFonts w:ascii="Courier New" w:eastAsia="Times New Roman" w:hAnsi="Courier New" w:cs="Courier New"/>
          <w:color w:val="000000"/>
          <w:sz w:val="18"/>
          <w:szCs w:val="18"/>
        </w:rPr>
        <w:t>the State Constitution to</w:t>
      </w:r>
      <w:r w:rsidR="00731AF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affirm the state’s role in addressing</w:t>
      </w:r>
    </w:p>
    <w:p w14:paraId="57B92C65" w14:textId="12F0CCF1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immigration challenges.</w:t>
      </w:r>
    </w:p>
    <w:p w14:paraId="3EE4BBD3" w14:textId="7F55D6B5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93024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708321A" w14:textId="6FBBD871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7C29DD" w:rsidRPr="007C29DD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7C29DD" w:rsidRPr="007C29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Resolved by the Legislature of the State of Florida:</w:t>
      </w:r>
      <w:r w:rsidR="007C29DD" w:rsidRPr="007C29DD">
        <w:rPr>
          <w:rFonts w:ascii="Courier New" w:eastAsia="Times New Roman" w:hAnsi="Courier New" w:cs="Courier New"/>
          <w:color w:val="000000"/>
          <w:sz w:val="18"/>
          <w:szCs w:val="18"/>
        </w:rPr>
        <w:cr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That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creation of Section </w:t>
      </w:r>
      <w:r w:rsidR="00CF1B86">
        <w:rPr>
          <w:rFonts w:ascii="Courier New" w:eastAsia="Times New Roman" w:hAnsi="Courier New" w:cs="Courier New"/>
          <w:color w:val="000000"/>
          <w:sz w:val="18"/>
          <w:szCs w:val="18"/>
        </w:rPr>
        <w:t>33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Article </w:t>
      </w:r>
      <w:r w:rsidR="00CF1B86">
        <w:rPr>
          <w:rFonts w:ascii="Courier New" w:eastAsia="Times New Roman" w:hAnsi="Courier New" w:cs="Courier New"/>
          <w:color w:val="000000"/>
          <w:sz w:val="18"/>
          <w:szCs w:val="18"/>
        </w:rPr>
        <w:t>X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the State Constitution </w:t>
      </w:r>
    </w:p>
    <w:p w14:paraId="7076F56C" w14:textId="655E3BD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are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agreed to and shall be submitted to the electors of this state for </w:t>
      </w:r>
    </w:p>
    <w:p w14:paraId="1EB2123E" w14:textId="273EC18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approval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rejection at the next general election or at an earlier special</w:t>
      </w:r>
    </w:p>
    <w:p w14:paraId="30729E7B" w14:textId="1893837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>election</w:t>
      </w:r>
      <w:proofErr w:type="gramEnd"/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specifically authorized by law for that purpose:</w:t>
      </w:r>
    </w:p>
    <w:p w14:paraId="383692E0" w14:textId="4507CBF3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ARTICLE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X</w:t>
      </w:r>
      <w:r w:rsidR="0049312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0AD6C13" w14:textId="3306FEDA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End"/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ab/>
        <w:t>MISCELLANEOUS</w:t>
      </w:r>
    </w:p>
    <w:p w14:paraId="3817E06E" w14:textId="747656A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>SECTION</w:t>
      </w:r>
      <w:proofErr w:type="gramEnd"/>
      <w:r w:rsidR="00C6695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33</w:t>
      </w:r>
      <w:r w:rsid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State role in immigration. – State </w:t>
      </w:r>
      <w:r w:rsidR="00107EC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local </w:t>
      </w:r>
      <w:r w:rsidR="004E6A38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law enforcement </w:t>
      </w:r>
    </w:p>
    <w:p w14:paraId="2D4CC2C2" w14:textId="442DD4B2" w:rsidR="000444FF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07EC3" w:rsidRPr="004E6A38">
        <w:rPr>
          <w:rFonts w:ascii="Courier New" w:eastAsia="Times New Roman" w:hAnsi="Courier New" w:cs="Courier New"/>
          <w:color w:val="000000"/>
          <w:sz w:val="18"/>
          <w:szCs w:val="18"/>
        </w:rPr>
        <w:t>agenc</w:t>
      </w:r>
      <w:r w:rsidR="00107EC3">
        <w:rPr>
          <w:rFonts w:ascii="Courier New" w:eastAsia="Times New Roman" w:hAnsi="Courier New" w:cs="Courier New"/>
          <w:color w:val="000000"/>
          <w:sz w:val="18"/>
          <w:szCs w:val="18"/>
        </w:rPr>
        <w:t>ies</w:t>
      </w:r>
      <w:proofErr w:type="gramEnd"/>
      <w:r w:rsidR="00107EC3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shall </w:t>
      </w:r>
      <w:r w:rsidR="004E6A38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use </w:t>
      </w:r>
      <w:r w:rsidR="00107EC3">
        <w:rPr>
          <w:rFonts w:ascii="Courier New" w:eastAsia="Times New Roman" w:hAnsi="Courier New" w:cs="Courier New"/>
          <w:color w:val="000000"/>
          <w:sz w:val="18"/>
          <w:szCs w:val="18"/>
        </w:rPr>
        <w:t>all available resources</w:t>
      </w:r>
      <w:r w:rsidR="004E6A38" w:rsidRP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enforce federal immigration law</w:t>
      </w:r>
    </w:p>
    <w:p w14:paraId="0709B966" w14:textId="5D726478" w:rsidR="00E57F5D" w:rsidRDefault="000444FF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within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jurisdiction of the state.</w:t>
      </w:r>
      <w:r w:rsidR="004E6A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1B1A44F0" w14:textId="78AD0C5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 w:rsidRPr="00C423BD">
        <w:rPr>
          <w:rFonts w:ascii="Courier New" w:eastAsia="Times New Roman" w:hAnsi="Courier New" w:cs="Courier New"/>
          <w:color w:val="000000"/>
          <w:sz w:val="18"/>
          <w:szCs w:val="18"/>
        </w:rPr>
        <w:t>BE IT FURTHER RESOLVED that the following statement be</w:t>
      </w:r>
      <w:r w:rsidR="00B171F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placed on the</w:t>
      </w:r>
    </w:p>
    <w:p w14:paraId="59D37E95" w14:textId="08EEDB7E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17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ballot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</w:p>
    <w:p w14:paraId="21ABFA57" w14:textId="3247CED3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  <w:t>CONSTITUTIONAL AMENDMENT</w:t>
      </w:r>
    </w:p>
    <w:p w14:paraId="5DAF97C5" w14:textId="0DF9256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  <w:t>ARTICLE X, SECTION 33</w:t>
      </w:r>
    </w:p>
    <w:p w14:paraId="345E5B4D" w14:textId="4C2B0B2C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STATE ROLE IN IMMIGRATION – Proposing an amendment to the State </w:t>
      </w:r>
    </w:p>
    <w:p w14:paraId="22E160AE" w14:textId="1DA8236E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Constitution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require state and local law enforcement agencies to use all</w:t>
      </w:r>
    </w:p>
    <w:p w14:paraId="3B46C688" w14:textId="54CDC2D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available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resources to enforce federal immigration law within the jurisdiction</w:t>
      </w:r>
    </w:p>
    <w:p w14:paraId="253B28A6" w14:textId="7CEB169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46262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C423B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state.</w:t>
      </w:r>
    </w:p>
    <w:p w14:paraId="29323E2A" w14:textId="77777777" w:rsidR="00E57F5D" w:rsidRDefault="00E57F5D" w:rsidP="00E57F5D">
      <w:r>
        <w:br w:type="page"/>
      </w:r>
    </w:p>
    <w:p w14:paraId="731772AB" w14:textId="77777777" w:rsidR="00F67126" w:rsidRDefault="00F67126" w:rsidP="00F67126"/>
    <w:p w14:paraId="16DB3AC8" w14:textId="77777777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1                        A bill to be entitled                      </w:t>
      </w:r>
    </w:p>
    <w:p w14:paraId="736ABBA8" w14:textId="5CF4B5BC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</w:t>
      </w:r>
      <w:r w:rsidR="0078420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create a sales tax holiday for goods produced, manufactured,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</w:p>
    <w:p w14:paraId="60AE144A" w14:textId="2E836456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</w:t>
      </w:r>
      <w:r w:rsidR="0078420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processed in Florida; </w:t>
      </w:r>
      <w:r w:rsidR="00CB619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exempting certain 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theme </w:t>
      </w:r>
      <w:r w:rsidR="0051475C">
        <w:rPr>
          <w:rFonts w:ascii="Courier New" w:eastAsia="Times New Roman" w:hAnsi="Courier New" w:cs="Courier New"/>
          <w:color w:val="000000"/>
          <w:sz w:val="18"/>
          <w:szCs w:val="18"/>
        </w:rPr>
        <w:t>parks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1475C">
        <w:rPr>
          <w:rFonts w:ascii="Courier New" w:eastAsia="Times New Roman" w:hAnsi="Courier New" w:cs="Courier New"/>
          <w:color w:val="000000"/>
          <w:sz w:val="18"/>
          <w:szCs w:val="18"/>
        </w:rPr>
        <w:t>and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14D4941" w14:textId="4148147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CB619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entertainment complex</w:t>
      </w:r>
      <w:r w:rsidR="00CB619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es, public lodging establishments, and airports;  </w:t>
      </w:r>
    </w:p>
    <w:p w14:paraId="5D000B71" w14:textId="07A4F97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  <w:r w:rsidR="00CB6192">
        <w:rPr>
          <w:rFonts w:ascii="Courier New" w:eastAsia="Times New Roman" w:hAnsi="Courier New" w:cs="Courier New"/>
          <w:color w:val="000000"/>
          <w:sz w:val="18"/>
          <w:szCs w:val="18"/>
        </w:rPr>
        <w:t>providing an effective date.</w:t>
      </w:r>
    </w:p>
    <w:p w14:paraId="65C3DD2B" w14:textId="7777777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</w:p>
    <w:p w14:paraId="60BF3CA3" w14:textId="1BB91D93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</w:p>
    <w:p w14:paraId="238628A3" w14:textId="4C2CCEE2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</w:t>
      </w:r>
    </w:p>
    <w:p w14:paraId="5EA14078" w14:textId="3F6AE8AE" w:rsidR="00263107" w:rsidRDefault="00E57F5D" w:rsidP="000D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  <w:r w:rsidR="00DD48E0">
        <w:rPr>
          <w:rFonts w:ascii="Courier New" w:eastAsia="Times New Roman" w:hAnsi="Courier New" w:cs="Courier New"/>
          <w:color w:val="000000"/>
          <w:sz w:val="18"/>
          <w:szCs w:val="18"/>
        </w:rPr>
        <w:t>Made in Florida</w:t>
      </w:r>
      <w:r w:rsidR="00263107">
        <w:rPr>
          <w:rFonts w:ascii="Courier New" w:eastAsia="Times New Roman" w:hAnsi="Courier New" w:cs="Courier New"/>
          <w:color w:val="000000"/>
          <w:sz w:val="18"/>
          <w:szCs w:val="18"/>
        </w:rPr>
        <w:t>; sales tax holiday -</w:t>
      </w:r>
      <w:r w:rsidR="00DD48E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12A6FAF" w14:textId="11E1FB1E" w:rsidR="000D394E" w:rsidRPr="000D394E" w:rsidRDefault="00263107" w:rsidP="000D39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tax levied under </w:t>
      </w:r>
      <w:r w:rsidR="000D394E">
        <w:rPr>
          <w:rFonts w:ascii="Courier New" w:eastAsia="Times New Roman" w:hAnsi="Courier New" w:cs="Courier New"/>
          <w:color w:val="000000"/>
          <w:sz w:val="18"/>
          <w:szCs w:val="18"/>
        </w:rPr>
        <w:t>Chapter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212, Florida Statutes, may not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</w:p>
    <w:p w14:paraId="42D3F961" w14:textId="1DEFB4D1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collected</w:t>
      </w:r>
      <w:proofErr w:type="gramEnd"/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during the period from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March 30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, 202</w:t>
      </w:r>
      <w:r w:rsidR="009334CA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through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April 30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, 202</w:t>
      </w:r>
      <w:r w:rsidR="009334CA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</w:p>
    <w:p w14:paraId="5912C558" w14:textId="28DC393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on</w:t>
      </w:r>
      <w:proofErr w:type="gramEnd"/>
      <w:r w:rsidR="000D394E" w:rsidRPr="000D394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9392F" w:rsidRPr="000D394E">
        <w:rPr>
          <w:rFonts w:ascii="Courier New" w:eastAsia="Times New Roman" w:hAnsi="Courier New" w:cs="Courier New"/>
          <w:color w:val="000000"/>
          <w:sz w:val="18"/>
          <w:szCs w:val="18"/>
        </w:rPr>
        <w:t>sale of:</w:t>
      </w:r>
    </w:p>
    <w:p w14:paraId="4029A945" w14:textId="60AAA1F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A8433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a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) Any fresh produce grown in Florida with a sales price of $25 or less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6D01C831" w14:textId="0144BE49" w:rsidR="005B7A67" w:rsidRPr="00DC7928" w:rsidRDefault="005B7A67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14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b) Any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meat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fish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harvested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in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Florida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with a sales price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$25 or less. </w:t>
      </w:r>
    </w:p>
    <w:p w14:paraId="194F8FEA" w14:textId="6F98B26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b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Any 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retail </w:t>
      </w:r>
      <w:r w:rsidR="00A9392F">
        <w:rPr>
          <w:rFonts w:ascii="Courier New" w:eastAsia="Times New Roman" w:hAnsi="Courier New" w:cs="Courier New"/>
          <w:color w:val="000000"/>
          <w:sz w:val="18"/>
          <w:szCs w:val="18"/>
        </w:rPr>
        <w:t>item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less than $</w:t>
      </w:r>
      <w:r w:rsidR="00CF7772">
        <w:rPr>
          <w:rFonts w:ascii="Courier New" w:eastAsia="Times New Roman" w:hAnsi="Courier New" w:cs="Courier New"/>
          <w:color w:val="000000"/>
          <w:sz w:val="18"/>
          <w:szCs w:val="18"/>
        </w:rPr>
        <w:t>25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manufactured by a Florida-based business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C50C14D" w14:textId="1112A216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registered </w:t>
      </w:r>
      <w:r w:rsidR="00FC5610" w:rsidRPr="00FC5610">
        <w:rPr>
          <w:rFonts w:ascii="Courier New" w:eastAsia="Times New Roman" w:hAnsi="Courier New" w:cs="Courier New"/>
          <w:color w:val="000000"/>
          <w:sz w:val="18"/>
          <w:szCs w:val="18"/>
        </w:rPr>
        <w:t>with the Florida Division of Corporations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for at least one year </w:t>
      </w:r>
    </w:p>
    <w:p w14:paraId="611470C6" w14:textId="5634AB93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prior to March 30, 2025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683758E8" w14:textId="4EE8AC58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r w:rsidR="00D85F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Any books written about the history of Florida, guidebooks about Florida</w:t>
      </w:r>
    </w:p>
    <w:p w14:paraId="2E5ABB96" w14:textId="620697D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travel and tourism, maps of Florida, or other nonfiction publications with</w:t>
      </w:r>
    </w:p>
    <w:p w14:paraId="69DB3445" w14:textId="7B5E420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Florida as its primary subject with a sales price of $25 or less.</w:t>
      </w:r>
    </w:p>
    <w:p w14:paraId="19711F8C" w14:textId="43A5CAE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) Official flags of the state of Florida with a sales price of $50 or less.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</w:t>
      </w:r>
    </w:p>
    <w:p w14:paraId="23D40797" w14:textId="633D079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Souvenir and clothing</w:t>
      </w:r>
      <w:r w:rsidR="00ED28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tems sold by Florida-based professional sports</w:t>
      </w:r>
    </w:p>
    <w:p w14:paraId="1833FB82" w14:textId="6FC8D1FA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organizations, </w:t>
      </w:r>
      <w:r w:rsidR="00ED283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tourism 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>entities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8562C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entertainment venues</w:t>
      </w:r>
      <w:r w:rsidR="00C4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with a sales price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</w:t>
      </w:r>
    </w:p>
    <w:p w14:paraId="2D6AAD4C" w14:textId="6DBE861A" w:rsidR="00FF0623" w:rsidRPr="00DC7928" w:rsidRDefault="00E57F5D" w:rsidP="00FF06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$</w:t>
      </w:r>
      <w:r w:rsidR="00CB1048">
        <w:rPr>
          <w:rFonts w:ascii="Courier New" w:eastAsia="Times New Roman" w:hAnsi="Courier New" w:cs="Courier New"/>
          <w:color w:val="000000"/>
          <w:sz w:val="18"/>
          <w:szCs w:val="18"/>
        </w:rPr>
        <w:t>75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or less.</w:t>
      </w:r>
    </w:p>
    <w:p w14:paraId="1B8D33B4" w14:textId="3E9E46B5" w:rsidR="00A87232" w:rsidRPr="00A87232" w:rsidRDefault="00FF0623" w:rsidP="00A872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BF08DC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The tax exemptions provided in this section do not apply to sales</w:t>
      </w:r>
    </w:p>
    <w:p w14:paraId="63472E80" w14:textId="2372BC5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within a theme park or entertainment complex as defined in s. 509.013(9),</w:t>
      </w:r>
    </w:p>
    <w:p w14:paraId="3CCFCC80" w14:textId="0F45CB40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Florida Statutes, within a public lodging establishment as defined in s.</w:t>
      </w:r>
    </w:p>
    <w:p w14:paraId="0AE528D7" w14:textId="3ACF176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="00FC561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509.013(4), Florida Statutes, or within an airport as defined in s. 330.27(2),</w:t>
      </w:r>
    </w:p>
    <w:p w14:paraId="145C6785" w14:textId="6644EA6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A8723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87232" w:rsidRPr="00A87232">
        <w:rPr>
          <w:rFonts w:ascii="Courier New" w:eastAsia="Times New Roman" w:hAnsi="Courier New" w:cs="Courier New"/>
          <w:color w:val="000000"/>
          <w:sz w:val="18"/>
          <w:szCs w:val="18"/>
        </w:rPr>
        <w:t>Florida Statutes.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37FC219F" w14:textId="2AB5B7DC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30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5EA2B577" w14:textId="7D0D9B04" w:rsidR="00E57F5D" w:rsidRPr="001E4435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18"/>
          <w:szCs w:val="18"/>
          <w:u w:val="singl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FF0623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="00877E03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F1105" w:rsidRPr="00EF110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Section 2. This act shall take effect </w:t>
      </w:r>
      <w:r w:rsidR="00EF1105">
        <w:rPr>
          <w:rFonts w:ascii="Courier New" w:eastAsia="Times New Roman" w:hAnsi="Courier New" w:cs="Courier New"/>
          <w:color w:val="000000"/>
          <w:sz w:val="18"/>
          <w:szCs w:val="18"/>
        </w:rPr>
        <w:t>March</w:t>
      </w:r>
      <w:r w:rsidR="00EF1105" w:rsidRPr="00EF110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1, 2025.</w:t>
      </w:r>
    </w:p>
    <w:p w14:paraId="231874DE" w14:textId="77777777" w:rsidR="00E57F5D" w:rsidRDefault="00E57F5D" w:rsidP="00E57F5D">
      <w:r>
        <w:br w:type="page"/>
      </w:r>
    </w:p>
    <w:p w14:paraId="7C482BEE" w14:textId="6192A94F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House Concurrent Resolution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             </w:t>
      </w:r>
    </w:p>
    <w:p w14:paraId="77CA4E02" w14:textId="0EB43D3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A concurrent resolution applying to the Congress of the United States to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</w:p>
    <w:p w14:paraId="271F8901" w14:textId="168F497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invest in the expansion of the Interstate Highway System in Florida.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FD7C2F3" w14:textId="7777777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</w:p>
    <w:p w14:paraId="135EF172" w14:textId="5E23F1A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</w:t>
      </w:r>
      <w:r w:rsidR="00271406">
        <w:rPr>
          <w:rFonts w:ascii="Courier New" w:eastAsia="Times New Roman" w:hAnsi="Courier New" w:cs="Courier New"/>
          <w:color w:val="000000"/>
          <w:sz w:val="18"/>
          <w:szCs w:val="18"/>
        </w:rPr>
        <w:t>WHEREAS, Florida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D210A7">
        <w:rPr>
          <w:rFonts w:ascii="Courier New" w:eastAsia="Times New Roman" w:hAnsi="Courier New" w:cs="Courier New"/>
          <w:color w:val="000000"/>
          <w:sz w:val="18"/>
          <w:szCs w:val="18"/>
        </w:rPr>
        <w:t>rank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F3151A" w:rsidRP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first</w:t>
      </w:r>
      <w:r w:rsidR="00F3151A" w:rsidRP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domestic migration and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second</w:t>
      </w:r>
      <w:r w:rsidR="00D210A7" w:rsidRP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</w:t>
      </w:r>
    </w:p>
    <w:p w14:paraId="3C615DFC" w14:textId="14B13DD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international </w:t>
      </w:r>
      <w:proofErr w:type="gramStart"/>
      <w:r w:rsidR="00F3151A" w:rsidRPr="00F3151A">
        <w:rPr>
          <w:rFonts w:ascii="Courier New" w:eastAsia="Times New Roman" w:hAnsi="Courier New" w:cs="Courier New"/>
          <w:color w:val="000000"/>
          <w:sz w:val="18"/>
          <w:szCs w:val="18"/>
        </w:rPr>
        <w:t>migration</w:t>
      </w:r>
      <w:proofErr w:type="gramEnd"/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>, and</w:t>
      </w:r>
    </w:p>
    <w:p w14:paraId="7E5F4F87" w14:textId="20F4652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WHEREAS, </w:t>
      </w:r>
      <w:proofErr w:type="gramStart"/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>In</w:t>
      </w:r>
      <w:proofErr w:type="gramEnd"/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2024, Florida’s total population exceeded 23 million </w:t>
      </w:r>
      <w:r w:rsidR="004747BB">
        <w:rPr>
          <w:rFonts w:ascii="Courier New" w:eastAsia="Times New Roman" w:hAnsi="Courier New" w:cs="Courier New"/>
          <w:color w:val="000000"/>
          <w:sz w:val="18"/>
          <w:szCs w:val="18"/>
        </w:rPr>
        <w:t>residents</w:t>
      </w:r>
    </w:p>
    <w:p w14:paraId="0FF760FB" w14:textId="0E7F755C" w:rsidR="0058490E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for the first time, and </w:t>
      </w:r>
    </w:p>
    <w:p w14:paraId="5C111DCA" w14:textId="158D7A22" w:rsidR="0058490E" w:rsidRPr="0058490E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8490E">
        <w:rPr>
          <w:rFonts w:ascii="Courier New" w:eastAsia="Times New Roman" w:hAnsi="Courier New" w:cs="Courier New"/>
          <w:color w:val="000000"/>
          <w:sz w:val="18"/>
          <w:szCs w:val="18"/>
        </w:rPr>
        <w:t>WHEREAS, 135 million people visited Florida in 2023, and</w:t>
      </w:r>
    </w:p>
    <w:p w14:paraId="6E4BDF06" w14:textId="2893B5C6" w:rsidR="00E57F5D" w:rsidRDefault="0058490E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WHEREAS, Economists and demographers predict that Florida’s population </w:t>
      </w:r>
    </w:p>
    <w:p w14:paraId="6FB7E58F" w14:textId="3893B7AD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tourism 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>will continue to increas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="00F3151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and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</w:t>
      </w:r>
    </w:p>
    <w:p w14:paraId="7CEE8CDE" w14:textId="3C0A565F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>WHEREAS, Federal infrastructure projects have not kept pace with population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 </w:t>
      </w:r>
    </w:p>
    <w:p w14:paraId="669F0C78" w14:textId="658F37D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>growth</w:t>
      </w:r>
      <w:proofErr w:type="gramEnd"/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states like Florida, and</w:t>
      </w:r>
    </w:p>
    <w:p w14:paraId="7EAE401D" w14:textId="5BF0568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F74D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WHEREAS,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>The</w:t>
      </w:r>
      <w:proofErr w:type="gramEnd"/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D2FF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construction of </w:t>
      </w:r>
      <w:r w:rsidR="004747BB">
        <w:rPr>
          <w:rFonts w:ascii="Courier New" w:eastAsia="Times New Roman" w:hAnsi="Courier New" w:cs="Courier New"/>
          <w:color w:val="000000"/>
          <w:sz w:val="18"/>
          <w:szCs w:val="18"/>
        </w:rPr>
        <w:t>interstate</w:t>
      </w:r>
      <w:r w:rsidR="00AD2FF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highways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9A1976">
        <w:rPr>
          <w:rFonts w:ascii="Courier New" w:eastAsia="Times New Roman" w:hAnsi="Courier New" w:cs="Courier New"/>
          <w:color w:val="000000"/>
          <w:sz w:val="18"/>
          <w:szCs w:val="18"/>
        </w:rPr>
        <w:t>has long been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core function </w:t>
      </w:r>
    </w:p>
    <w:p w14:paraId="7DDEA7A5" w14:textId="5210597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AD2FF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the </w:t>
      </w:r>
      <w:r w:rsidR="009A1976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federal </w:t>
      </w:r>
      <w:r w:rsidR="000676D1">
        <w:rPr>
          <w:rFonts w:ascii="Courier New" w:eastAsia="Times New Roman" w:hAnsi="Courier New" w:cs="Courier New"/>
          <w:color w:val="000000"/>
          <w:sz w:val="18"/>
          <w:szCs w:val="18"/>
        </w:rPr>
        <w:t>gov</w:t>
      </w:r>
      <w:r w:rsidR="0058490E">
        <w:rPr>
          <w:rFonts w:ascii="Courier New" w:eastAsia="Times New Roman" w:hAnsi="Courier New" w:cs="Courier New"/>
          <w:color w:val="000000"/>
          <w:sz w:val="18"/>
          <w:szCs w:val="18"/>
        </w:rPr>
        <w:t>ernment, NOW, THEREFORE,</w:t>
      </w:r>
    </w:p>
    <w:p w14:paraId="61D262BF" w14:textId="5F5CFB1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58490E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F231253" w14:textId="23DD52C1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Resolved by the House of Representatives of the State of Florida, the</w:t>
      </w:r>
    </w:p>
    <w:p w14:paraId="5F82EB4B" w14:textId="6639745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>Senate</w:t>
      </w:r>
      <w:proofErr w:type="gramEnd"/>
      <w:r w:rsidR="0085104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Concurring:</w:t>
      </w:r>
    </w:p>
    <w:p w14:paraId="3C8980BA" w14:textId="14E93A7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>1) That the Legislature of the State of Florida applies to Congress to</w:t>
      </w:r>
    </w:p>
    <w:p w14:paraId="021C294E" w14:textId="05EEB0B2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>immediately</w:t>
      </w:r>
      <w:proofErr w:type="gramEnd"/>
      <w:r w:rsidR="00F1420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approve a federal budget that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allocates </w:t>
      </w:r>
      <w:r w:rsidR="00F542C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minimum of </w:t>
      </w:r>
      <w:r w:rsidR="00244BF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$50 billion </w:t>
      </w:r>
    </w:p>
    <w:p w14:paraId="0D693EA0" w14:textId="7E3AE64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F542CA">
        <w:rPr>
          <w:rFonts w:ascii="Courier New" w:eastAsia="Times New Roman" w:hAnsi="Courier New" w:cs="Courier New"/>
          <w:color w:val="000000"/>
          <w:sz w:val="18"/>
          <w:szCs w:val="18"/>
        </w:rPr>
        <w:t>for</w:t>
      </w:r>
      <w:proofErr w:type="gramEnd"/>
      <w:r w:rsidR="00F542C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</w:t>
      </w:r>
      <w:r w:rsidR="00CC52A8">
        <w:rPr>
          <w:rFonts w:ascii="Courier New" w:eastAsia="Times New Roman" w:hAnsi="Courier New" w:cs="Courier New"/>
          <w:color w:val="000000"/>
          <w:sz w:val="18"/>
          <w:szCs w:val="18"/>
        </w:rPr>
        <w:t>Federal Highway System in Florida</w:t>
      </w:r>
      <w:r w:rsidR="00E47B34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199436D4" w14:textId="4AAB7AE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E47B3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E47B34">
        <w:rPr>
          <w:rFonts w:ascii="Courier New" w:eastAsia="Times New Roman" w:hAnsi="Courier New" w:cs="Courier New"/>
          <w:color w:val="000000"/>
          <w:sz w:val="18"/>
          <w:szCs w:val="18"/>
        </w:rPr>
        <w:t>2) That t</w:t>
      </w:r>
      <w:r w:rsidR="00BB7D55">
        <w:rPr>
          <w:rFonts w:ascii="Courier New" w:eastAsia="Times New Roman" w:hAnsi="Courier New" w:cs="Courier New"/>
          <w:color w:val="000000"/>
          <w:sz w:val="18"/>
          <w:szCs w:val="18"/>
        </w:rPr>
        <w:t>hese projects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include the widening and extension of existing </w:t>
      </w:r>
    </w:p>
    <w:p w14:paraId="66081E0F" w14:textId="48003B0D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interstates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the building of new interstate</w:t>
      </w:r>
      <w:r w:rsidR="00B82206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through</w:t>
      </w:r>
      <w:r w:rsidR="00B82206">
        <w:rPr>
          <w:rFonts w:ascii="Courier New" w:eastAsia="Times New Roman" w:hAnsi="Courier New" w:cs="Courier New"/>
          <w:color w:val="000000"/>
          <w:sz w:val="18"/>
          <w:szCs w:val="18"/>
        </w:rPr>
        <w:t>out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96091C">
        <w:rPr>
          <w:rFonts w:ascii="Courier New" w:eastAsia="Times New Roman" w:hAnsi="Courier New" w:cs="Courier New"/>
          <w:color w:val="000000"/>
          <w:sz w:val="18"/>
          <w:szCs w:val="18"/>
        </w:rPr>
        <w:t>the state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      </w:t>
      </w:r>
    </w:p>
    <w:p w14:paraId="60760462" w14:textId="5C22E27D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2A9302C3" w14:textId="5F85B268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FURTHER RESOLVED that copies of this application be dispatched to the</w:t>
      </w:r>
    </w:p>
    <w:p w14:paraId="64DDC08A" w14:textId="323E38F0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President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the United States, to the President of the United States Senate,</w:t>
      </w:r>
    </w:p>
    <w:p w14:paraId="2A3055D6" w14:textId="65F6183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to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Speaker of the United States House of Representatives, to each member</w:t>
      </w:r>
    </w:p>
    <w:p w14:paraId="1B59B535" w14:textId="43DE21F9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Florida delegation to the United States Congress, and to the presiding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5B896A26" w14:textId="54584B88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DE6406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>officer</w:t>
      </w:r>
      <w:proofErr w:type="gramEnd"/>
      <w:r w:rsidR="008F5B6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each house of the legislature of each state.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570DCC37" w14:textId="77777777" w:rsidR="00E57F5D" w:rsidRDefault="00E57F5D" w:rsidP="00E57F5D">
      <w:r>
        <w:br w:type="page"/>
      </w:r>
    </w:p>
    <w:p w14:paraId="47603C23" w14:textId="77777777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51EFE29B" w14:textId="6E6EF3F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to </w:t>
      </w:r>
      <w:r w:rsidR="00914461">
        <w:rPr>
          <w:rFonts w:ascii="Courier New" w:eastAsia="Times New Roman" w:hAnsi="Courier New" w:cs="Courier New"/>
          <w:color w:val="000000"/>
          <w:sz w:val="18"/>
          <w:szCs w:val="18"/>
        </w:rPr>
        <w:t>initiate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process of 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dividing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Miami-Dade, Broward, </w:t>
      </w:r>
    </w:p>
    <w:p w14:paraId="7AD5309E" w14:textId="658C7930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Hillsborough, Palm Beach, and Orange 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>counties;</w:t>
      </w:r>
      <w:r w:rsidR="00364C13" w:rsidRP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595F6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creation of the </w:t>
      </w:r>
    </w:p>
    <w:p w14:paraId="5FB71535" w14:textId="28FB31F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  <w:r w:rsidR="00595F6D">
        <w:rPr>
          <w:rFonts w:ascii="Courier New" w:eastAsia="Times New Roman" w:hAnsi="Courier New" w:cs="Courier New"/>
          <w:color w:val="000000"/>
          <w:sz w:val="18"/>
          <w:szCs w:val="18"/>
        </w:rPr>
        <w:t>The Commission on County Reorganization; providing an effective date</w:t>
      </w:r>
    </w:p>
    <w:p w14:paraId="3FA02144" w14:textId="79EA8864" w:rsidR="00364C13" w:rsidRDefault="00364C13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     </w:t>
      </w:r>
    </w:p>
    <w:p w14:paraId="0DB57D2E" w14:textId="7015EB9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C0645"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</w:t>
      </w:r>
      <w:proofErr w:type="gramEnd"/>
      <w:r w:rsidR="000C0645" w:rsidRPr="004B0A3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It Enacted by the Legislature of the State of Florida: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</w:p>
    <w:p w14:paraId="069008E8" w14:textId="708282F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0C0645"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C0645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="000C0645"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 w:rsidR="007624D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Commission on County Reorganization is hereby </w:t>
      </w:r>
    </w:p>
    <w:p w14:paraId="5EB272CA" w14:textId="149E1E7B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authorized</w:t>
      </w:r>
      <w:proofErr w:type="gramEnd"/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528694B1" w14:textId="1B02DC1E" w:rsidR="00203EB6" w:rsidRDefault="00203EB6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1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. The Commission on County Reorganization shall:</w:t>
      </w:r>
    </w:p>
    <w:p w14:paraId="0772DE51" w14:textId="279AD995" w:rsidR="00C10A51" w:rsidRDefault="00C10A51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10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a) Consult the “Local Government Formation Manual” and provide regular</w:t>
      </w:r>
    </w:p>
    <w:p w14:paraId="3836B7B2" w14:textId="6E70064D" w:rsidR="00C10A51" w:rsidRDefault="00C10A51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11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updates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to the State Local Administration, Federal Affairs </w:t>
      </w:r>
      <w:r w:rsidR="006557C2">
        <w:rPr>
          <w:rFonts w:ascii="Courier New" w:eastAsia="Times New Roman" w:hAnsi="Courier New" w:cs="Courier New"/>
          <w:color w:val="000000"/>
          <w:sz w:val="18"/>
          <w:szCs w:val="18"/>
        </w:rPr>
        <w:t>and Special</w:t>
      </w:r>
    </w:p>
    <w:p w14:paraId="1D0AE9D4" w14:textId="64116A4E" w:rsidR="00C10A51" w:rsidRDefault="00C10A51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12  </w:t>
      </w:r>
      <w:r w:rsidR="006557C2">
        <w:rPr>
          <w:rFonts w:ascii="Courier New" w:eastAsia="Times New Roman" w:hAnsi="Courier New" w:cs="Courier New"/>
          <w:color w:val="000000"/>
          <w:sz w:val="18"/>
          <w:szCs w:val="18"/>
        </w:rPr>
        <w:t>Districts</w:t>
      </w:r>
      <w:proofErr w:type="gramEnd"/>
      <w:r w:rsidR="006557C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Subcommittee of the Florida House of Representatives.</w:t>
      </w:r>
    </w:p>
    <w:p w14:paraId="36E05834" w14:textId="4B8C83A3" w:rsidR="00364C13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b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Solicit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and document </w:t>
      </w:r>
      <w:r w:rsidR="00364C1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input from residents of Miami-Dade, Broward, </w:t>
      </w:r>
    </w:p>
    <w:p w14:paraId="22C2CE32" w14:textId="379C35E3" w:rsidR="00364C13" w:rsidRDefault="00364C13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Hillsborough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Palm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Beach, and Orange counties.</w:t>
      </w:r>
    </w:p>
    <w:p w14:paraId="7EEA864C" w14:textId="28E6DC83" w:rsidR="00E57F5D" w:rsidRDefault="00364C13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c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Examine the county boundaries specified in Chapter 7, Florida Statutes, </w:t>
      </w:r>
    </w:p>
    <w:p w14:paraId="062F066D" w14:textId="3BA64915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for</w:t>
      </w:r>
      <w:proofErr w:type="gramEnd"/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counties of Miami-Dade, Broward, Hillsborough, Palm Beach, and Orange.</w:t>
      </w:r>
    </w:p>
    <w:p w14:paraId="55163DF7" w14:textId="3E438CFB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17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E259A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d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) Identify natural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, political, or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manmade boundaries that </w:t>
      </w:r>
      <w:r w:rsidR="00D906EF">
        <w:rPr>
          <w:rFonts w:ascii="Courier New" w:eastAsia="Times New Roman" w:hAnsi="Courier New" w:cs="Courier New"/>
          <w:color w:val="000000"/>
          <w:sz w:val="18"/>
          <w:szCs w:val="18"/>
        </w:rPr>
        <w:t>may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be used to </w:t>
      </w:r>
    </w:p>
    <w:p w14:paraId="515419AD" w14:textId="4A5677BD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18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divide</w:t>
      </w:r>
      <w:proofErr w:type="gramEnd"/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Miami-Dade, Broward, Hillsborough, Palm Beach, and Orange counties.</w:t>
      </w:r>
    </w:p>
    <w:p w14:paraId="2269DFBC" w14:textId="6F1EC708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19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e</w:t>
      </w:r>
      <w:r w:rsidR="00C50A9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</w:t>
      </w:r>
      <w:r w:rsidR="00272FC3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Recommend </w:t>
      </w:r>
      <w:r w:rsidR="00003B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processes and procedures for transferring and allocating </w:t>
      </w:r>
    </w:p>
    <w:p w14:paraId="52B8F9A0" w14:textId="43BAE242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003B5D">
        <w:rPr>
          <w:rFonts w:ascii="Courier New" w:eastAsia="Times New Roman" w:hAnsi="Courier New" w:cs="Courier New"/>
          <w:color w:val="000000"/>
          <w:sz w:val="18"/>
          <w:szCs w:val="18"/>
        </w:rPr>
        <w:t>government</w:t>
      </w:r>
      <w:proofErr w:type="gramEnd"/>
      <w:r w:rsidR="00003B5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assets</w:t>
      </w:r>
      <w:r w:rsidR="006B36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and </w:t>
      </w:r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addressing payment or apportionment of public debt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="006B368A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080D2B24" w14:textId="4CB099FE" w:rsidR="00633E08" w:rsidRDefault="00633E08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21  per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Article VIII, Section 1(a)</w:t>
      </w:r>
      <w:r w:rsidR="00BC10BC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Florida Constitution.</w:t>
      </w:r>
    </w:p>
    <w:p w14:paraId="1D4D5029" w14:textId="6029D0A4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DF651D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f</w:t>
      </w:r>
      <w:r w:rsidR="00DF651D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Recommend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names and county seats for the newly created counties.</w:t>
      </w:r>
    </w:p>
    <w:p w14:paraId="3A08F0FD" w14:textId="07DDF1B5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g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Establish a timeline, not to exceed </w:t>
      </w:r>
      <w:r w:rsidR="00914461">
        <w:rPr>
          <w:rFonts w:ascii="Courier New" w:eastAsia="Times New Roman" w:hAnsi="Courier New" w:cs="Courier New"/>
          <w:color w:val="000000"/>
          <w:sz w:val="18"/>
          <w:szCs w:val="18"/>
        </w:rPr>
        <w:t>eight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years, for the completed division</w:t>
      </w:r>
    </w:p>
    <w:p w14:paraId="0411E751" w14:textId="0D92051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4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>of</w:t>
      </w:r>
      <w:proofErr w:type="gramEnd"/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Miami-Dade, Broward, Hillsborough, Palm Beach, and Orange counties.</w:t>
      </w:r>
    </w:p>
    <w:p w14:paraId="3DE3B3E4" w14:textId="5DA456FF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83574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. The Commission on County Reorganization shall consist of the following</w:t>
      </w:r>
    </w:p>
    <w:p w14:paraId="637904C6" w14:textId="3AAA037E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membership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</w:p>
    <w:p w14:paraId="34B8FCB1" w14:textId="41A655C6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7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a)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The commission shall be composed of </w:t>
      </w:r>
      <w:r w:rsidR="004D779A">
        <w:rPr>
          <w:rFonts w:ascii="Courier New" w:eastAsia="Times New Roman" w:hAnsi="Courier New" w:cs="Courier New"/>
          <w:color w:val="000000"/>
          <w:sz w:val="18"/>
          <w:szCs w:val="18"/>
        </w:rPr>
        <w:t>seven</w:t>
      </w:r>
      <w:r w:rsidR="00BC10BC">
        <w:rPr>
          <w:rFonts w:ascii="Courier New" w:eastAsia="Times New Roman" w:hAnsi="Courier New" w:cs="Courier New"/>
          <w:color w:val="000000"/>
          <w:sz w:val="18"/>
          <w:szCs w:val="18"/>
        </w:rPr>
        <w:t>teen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members. The President of the </w:t>
      </w:r>
    </w:p>
    <w:p w14:paraId="37C2E732" w14:textId="22DD291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Senate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, the Speaker of the House of Representatives, the minority leader of the</w:t>
      </w:r>
    </w:p>
    <w:p w14:paraId="4B2C3B49" w14:textId="7465FFE7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2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9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Senate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and the minority leader of the House of Representatives shall each </w:t>
      </w:r>
    </w:p>
    <w:p w14:paraId="7AEB3C5A" w14:textId="087FB399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30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provide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of </w:t>
      </w:r>
      <w:r w:rsidR="004D779A">
        <w:rPr>
          <w:rFonts w:ascii="Courier New" w:eastAsia="Times New Roman" w:hAnsi="Courier New" w:cs="Courier New"/>
          <w:color w:val="000000"/>
          <w:sz w:val="18"/>
          <w:szCs w:val="18"/>
        </w:rPr>
        <w:t>six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nominees to the Governor for initial appointment to the </w:t>
      </w:r>
    </w:p>
    <w:p w14:paraId="466C5AC3" w14:textId="032856DF" w:rsidR="00CE59A7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C10A51">
        <w:rPr>
          <w:rFonts w:ascii="Courier New" w:eastAsia="Times New Roman" w:hAnsi="Courier New" w:cs="Courier New"/>
          <w:color w:val="000000"/>
          <w:sz w:val="18"/>
          <w:szCs w:val="18"/>
        </w:rPr>
        <w:t>3</w:t>
      </w:r>
      <w:r w:rsidR="00633E08">
        <w:rPr>
          <w:rFonts w:ascii="Courier New" w:eastAsia="Times New Roman" w:hAnsi="Courier New" w:cs="Courier New"/>
          <w:color w:val="000000"/>
          <w:sz w:val="18"/>
          <w:szCs w:val="18"/>
        </w:rPr>
        <w:t>1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commission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. The </w:t>
      </w:r>
      <w:r w:rsidR="004D779A">
        <w:rPr>
          <w:rFonts w:ascii="Courier New" w:eastAsia="Times New Roman" w:hAnsi="Courier New" w:cs="Courier New"/>
          <w:color w:val="000000"/>
          <w:sz w:val="18"/>
          <w:szCs w:val="18"/>
        </w:rPr>
        <w:t>seven</w:t>
      </w:r>
      <w:r w:rsidR="00BC10BC">
        <w:rPr>
          <w:rFonts w:ascii="Courier New" w:eastAsia="Times New Roman" w:hAnsi="Courier New" w:cs="Courier New"/>
          <w:color w:val="000000"/>
          <w:sz w:val="18"/>
          <w:szCs w:val="18"/>
        </w:rPr>
        <w:t>teenth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commission member, who shall serve as chair of the </w:t>
      </w:r>
    </w:p>
    <w:p w14:paraId="54820DE2" w14:textId="1C874D7A" w:rsidR="00E57F5D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32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commission</w:t>
      </w:r>
      <w:proofErr w:type="gramEnd"/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, shall be appointed by the Governor. Each member of the commission</w:t>
      </w:r>
    </w:p>
    <w:p w14:paraId="1C5B8240" w14:textId="0BE843BB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33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is</w:t>
      </w:r>
      <w:proofErr w:type="gramEnd"/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CE59A7" w:rsidRPr="00CE59A7">
        <w:rPr>
          <w:rFonts w:ascii="Courier New" w:eastAsia="Times New Roman" w:hAnsi="Courier New" w:cs="Courier New"/>
          <w:color w:val="000000"/>
          <w:sz w:val="18"/>
          <w:szCs w:val="18"/>
        </w:rPr>
        <w:t>subject to confirmation by the Senate. 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7DA0A158" w14:textId="0843EE01" w:rsidR="00E57F5D" w:rsidRPr="00DC7928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34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b) Members of the commission shall serve 4-year terms.</w:t>
      </w:r>
    </w:p>
    <w:p w14:paraId="5EBE9363" w14:textId="44C858B7" w:rsidR="001A480C" w:rsidRDefault="00E57F5D" w:rsidP="00E57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35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c) M</w:t>
      </w:r>
      <w:r w:rsidR="001A480C" w:rsidRPr="001A480C">
        <w:rPr>
          <w:rFonts w:ascii="Courier New" w:eastAsia="Times New Roman" w:hAnsi="Courier New" w:cs="Courier New"/>
          <w:color w:val="000000"/>
          <w:sz w:val="18"/>
          <w:szCs w:val="18"/>
        </w:rPr>
        <w:t>ember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="001A480C"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the commission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>are</w:t>
      </w:r>
      <w:r w:rsidR="001A480C"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prohibited from lobbying state or local </w:t>
      </w:r>
      <w:r w:rsid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  </w:t>
      </w:r>
    </w:p>
    <w:p w14:paraId="36DB2298" w14:textId="79B363A9" w:rsidR="00795C85" w:rsidRDefault="001A480C" w:rsidP="001A48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="004568EC">
        <w:rPr>
          <w:rFonts w:ascii="Courier New" w:eastAsia="Times New Roman" w:hAnsi="Courier New" w:cs="Courier New"/>
          <w:color w:val="000000"/>
          <w:sz w:val="18"/>
          <w:szCs w:val="18"/>
        </w:rPr>
        <w:t>36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>government</w:t>
      </w:r>
      <w:proofErr w:type="gramEnd"/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while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they are</w:t>
      </w:r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member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s</w:t>
      </w:r>
      <w:r w:rsidRPr="001A480C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the commission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</w:p>
    <w:p w14:paraId="7D741CA2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                        A bill to be entitled                      </w:t>
      </w:r>
    </w:p>
    <w:p w14:paraId="6A7B73A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An act to begin the transition to i-voting for elections; adding s. </w:t>
      </w:r>
    </w:p>
    <w:p w14:paraId="1D10B0CD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      97.030, F.S.; providing an effective date</w:t>
      </w:r>
    </w:p>
    <w:p w14:paraId="245B67DD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</w:p>
    <w:p w14:paraId="61AC5662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</w:t>
      </w:r>
      <w:r w:rsidRPr="004B0A30">
        <w:rPr>
          <w:rFonts w:ascii="Courier New" w:eastAsia="Times New Roman" w:hAnsi="Courier New" w:cs="Courier New"/>
          <w:color w:val="000000"/>
          <w:sz w:val="18"/>
          <w:szCs w:val="18"/>
        </w:rPr>
        <w:t>Be It Enacted by the Legislature of the State of Florida:</w:t>
      </w:r>
    </w:p>
    <w:p w14:paraId="2B7AEA49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   </w:t>
      </w:r>
      <w:r w:rsidRPr="001D75D9">
        <w:rPr>
          <w:rFonts w:ascii="Courier New" w:eastAsia="Times New Roman" w:hAnsi="Courier New" w:cs="Courier New"/>
          <w:color w:val="000000"/>
          <w:sz w:val="18"/>
          <w:szCs w:val="18"/>
        </w:rPr>
        <w:t>Section 1.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Section 97</w:t>
      </w:r>
      <w:r w:rsidRPr="000B26E4">
        <w:rPr>
          <w:rFonts w:ascii="Courier New" w:eastAsia="Times New Roman" w:hAnsi="Courier New" w:cs="Courier New"/>
          <w:color w:val="000000"/>
          <w:sz w:val="18"/>
          <w:szCs w:val="18"/>
        </w:rPr>
        <w:t>.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030, Florida Statutes, subsection (w), is added</w:t>
      </w:r>
    </w:p>
    <w:p w14:paraId="257AAF9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 to read:</w:t>
      </w:r>
    </w:p>
    <w:p w14:paraId="6EAEE8C1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1) Beginning in 2033, all residents of Florida who meet the requirements of </w:t>
      </w:r>
    </w:p>
    <w:p w14:paraId="47241718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   Chapter 97, Part II, Florida Statutes, the Florida Voter Registration Act,</w:t>
      </w:r>
    </w:p>
    <w:p w14:paraId="4E96CB9C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10    shall vote using a secure, internet-based voting system maintained by the </w:t>
      </w:r>
    </w:p>
    <w:p w14:paraId="0A0DFBFD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11    Florida Department of State.</w:t>
      </w:r>
    </w:p>
    <w:p w14:paraId="5588C3FE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12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2) The Florida Department of State shall issue a smart card to each resident</w:t>
      </w:r>
    </w:p>
    <w:p w14:paraId="7AD3D21E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13    who is legally eligible to vote. The smart card shall be used to verify the </w:t>
      </w:r>
    </w:p>
    <w:p w14:paraId="2B30C9DA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14    identity of the voter and is not transferable. Individuals with a documented</w:t>
      </w:r>
    </w:p>
    <w:p w14:paraId="09BC7AE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15    disability that impair their ability to vote may receive assistance from </w:t>
      </w:r>
    </w:p>
    <w:p w14:paraId="1EC3A711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16    parents or caretakers.</w:t>
      </w:r>
    </w:p>
    <w:p w14:paraId="52ED050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17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3) Residents who knowingly sell or transfer a smart card commits a felony of</w:t>
      </w:r>
    </w:p>
    <w:p w14:paraId="69E6ACD1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18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the first degree and is subject to fines of up to $1,000,000 and/or</w:t>
      </w:r>
    </w:p>
    <w:p w14:paraId="5180AE82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19 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imprisonment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not more than 120 months.</w:t>
      </w:r>
    </w:p>
    <w:p w14:paraId="50B3903C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20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(4) Individuals who knowingly use a smart card assigned to another Florida</w:t>
      </w:r>
    </w:p>
    <w:p w14:paraId="13B133ED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21    resident commits a felony in the first degree and is subject to fines of up </w:t>
      </w:r>
    </w:p>
    <w:p w14:paraId="1021D4AE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22    to $1,000,000 and/or imprisonment of not more than 120 months.</w:t>
      </w:r>
    </w:p>
    <w:p w14:paraId="7CE8D8EB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23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5) The Florida Department of State shall ensure adequate audit and chain of</w:t>
      </w:r>
    </w:p>
    <w:p w14:paraId="0BD6BB0A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24    custody procedures for all e-voting systems.</w:t>
      </w:r>
    </w:p>
    <w:p w14:paraId="47D2384A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24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6) The Florida Department of State shall conduct regular trials to assess</w:t>
      </w:r>
    </w:p>
    <w:p w14:paraId="66C63790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26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potential vulnerabilities in Florida’s i-voting system.</w:t>
      </w:r>
    </w:p>
    <w:p w14:paraId="5D4E707E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27</w:t>
      </w:r>
      <w:r w:rsidRPr="00DC792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>7) The Florida i-voting portal shall be available on any device with</w:t>
      </w:r>
    </w:p>
    <w:p w14:paraId="253E822B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28     internet access, including computers, tablets, and smartphones.</w:t>
      </w:r>
    </w:p>
    <w:p w14:paraId="6A1470C7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29    </w:t>
      </w:r>
    </w:p>
    <w:p w14:paraId="2D37753C" w14:textId="77777777" w:rsidR="00646D76" w:rsidRPr="00DC7928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30         Section 2. The Florida Legislature shall appropriate $250 million to</w:t>
      </w:r>
      <w:r w:rsidRPr="00C2519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43994AB3" w14:textId="77777777" w:rsidR="00646D76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31  fulfill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requirements of this act.</w:t>
      </w:r>
    </w:p>
    <w:p w14:paraId="6AD38EF0" w14:textId="77777777" w:rsidR="00646D76" w:rsidRPr="00723781" w:rsidRDefault="00646D76" w:rsidP="00646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18"/>
          <w:szCs w:val="18"/>
          <w:u w:val="single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5485FB5D" w14:textId="6D6BC6C2" w:rsidR="00202529" w:rsidRDefault="00E57F5D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12ED592B" w14:textId="77777777" w:rsidR="00CA1EF2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8F44756" w14:textId="77777777" w:rsidR="00CA1EF2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FEA9113" w14:textId="77777777" w:rsidR="00CA1EF2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9F1656E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1                        A bill to be entitled                      </w:t>
      </w:r>
    </w:p>
    <w:p w14:paraId="4CCD1C3B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2         An act to expedite the undergrounding of certain electrical </w:t>
      </w:r>
    </w:p>
    <w:p w14:paraId="73C0D328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3   distribution lines       </w:t>
      </w:r>
    </w:p>
    <w:p w14:paraId="4771898F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4         </w:t>
      </w:r>
    </w:p>
    <w:p w14:paraId="69B71FAB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5    Be It Enacted by the Legislature of the State of Florida:</w:t>
      </w:r>
    </w:p>
    <w:p w14:paraId="3146D277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6         </w:t>
      </w:r>
    </w:p>
    <w:p w14:paraId="0504F5ED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7   </w:t>
      </w: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Section 1. Section 366.96, Florida Statutes, subsection (12) is added to </w:t>
      </w:r>
    </w:p>
    <w:p w14:paraId="2A5B3EA5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8    read:</w:t>
      </w:r>
    </w:p>
    <w:p w14:paraId="097F069A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 9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12) The commission shall submit to the Governor, the President of the </w:t>
      </w:r>
    </w:p>
    <w:p w14:paraId="692D006F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10    Senate, and the Speaker of the House of Representatives a comprehensive</w:t>
      </w:r>
    </w:p>
    <w:p w14:paraId="7E768EE4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11    plan to underground Florida’s existing electrical distribution lines.</w:t>
      </w:r>
    </w:p>
    <w:p w14:paraId="2554C89A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12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a) The plan timeline may not exceed 20 years or the year 2045.</w:t>
      </w:r>
    </w:p>
    <w:p w14:paraId="40A07484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13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b) The plan must underground at least 75% of all existing overhead </w:t>
      </w:r>
    </w:p>
    <w:p w14:paraId="66A2CB1C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14    electrical distribution lines.</w:t>
      </w:r>
    </w:p>
    <w:p w14:paraId="0E56E53D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15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c) Priority for undergrounding electrical distribution lines shall be given</w:t>
      </w:r>
    </w:p>
    <w:p w14:paraId="36A51680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16    to areas determined by the commission to have weather-related vulnerabilities </w:t>
      </w:r>
    </w:p>
    <w:p w14:paraId="765CEEF5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17    in transmission and distribution infrastructure. </w:t>
      </w:r>
    </w:p>
    <w:p w14:paraId="664831A0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18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(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d) The plan must include reasonable cost estimates and penalties for the</w:t>
      </w:r>
    </w:p>
    <w:p w14:paraId="7AA4B471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19 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failure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public utilities to underground electrical distribution lines in a </w:t>
      </w:r>
    </w:p>
    <w:p w14:paraId="1BAB53C8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20    timely, safe, and cost-effective manner.</w:t>
      </w:r>
    </w:p>
    <w:p w14:paraId="16B9D588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21    </w:t>
      </w:r>
    </w:p>
    <w:p w14:paraId="72418CE2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22        Section 2. The Florida Legislature shall appropriate $3 billion per year  </w:t>
      </w:r>
    </w:p>
    <w:p w14:paraId="57C6A912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23  to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fulfill the requirements of this act. This amount may be reduced upon the</w:t>
      </w:r>
    </w:p>
    <w:p w14:paraId="7B50F1D3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24  receipt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of federal funds designated to protect or strengthen transmission and </w:t>
      </w:r>
    </w:p>
    <w:p w14:paraId="6B5A2722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</w:t>
      </w:r>
      <w:proofErr w:type="gramStart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>25  distribution</w:t>
      </w:r>
      <w:proofErr w:type="gramEnd"/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electric utility infrastructure from extreme weather conditions.  </w:t>
      </w:r>
    </w:p>
    <w:p w14:paraId="7C9C2A60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26    </w:t>
      </w:r>
    </w:p>
    <w:p w14:paraId="0E129BCA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27    </w:t>
      </w:r>
    </w:p>
    <w:p w14:paraId="7AEF520C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28     </w:t>
      </w:r>
    </w:p>
    <w:p w14:paraId="4A2B8301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29    </w:t>
      </w:r>
    </w:p>
    <w:p w14:paraId="024DA5E4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30</w:t>
      </w:r>
    </w:p>
    <w:p w14:paraId="77E1DE36" w14:textId="77777777" w:rsidR="00CA1EF2" w:rsidRPr="00CA1EF2" w:rsidRDefault="00CA1EF2" w:rsidP="00CA1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A1EF2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 31  </w:t>
      </w:r>
    </w:p>
    <w:p w14:paraId="707EC250" w14:textId="77777777" w:rsidR="00CA1EF2" w:rsidRPr="00723781" w:rsidRDefault="00CA1EF2" w:rsidP="0072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sz w:val="18"/>
          <w:szCs w:val="18"/>
          <w:u w:val="single"/>
        </w:rPr>
      </w:pPr>
    </w:p>
    <w:sectPr w:rsidR="00CA1EF2" w:rsidRPr="00723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928"/>
    <w:rsid w:val="00003B5D"/>
    <w:rsid w:val="000079DE"/>
    <w:rsid w:val="000444FF"/>
    <w:rsid w:val="00045C84"/>
    <w:rsid w:val="00047091"/>
    <w:rsid w:val="00050972"/>
    <w:rsid w:val="00055EEA"/>
    <w:rsid w:val="000676D1"/>
    <w:rsid w:val="000B26E4"/>
    <w:rsid w:val="000B6B8A"/>
    <w:rsid w:val="000C0645"/>
    <w:rsid w:val="000C0D94"/>
    <w:rsid w:val="000D394E"/>
    <w:rsid w:val="000E681A"/>
    <w:rsid w:val="000F197D"/>
    <w:rsid w:val="000F4C8D"/>
    <w:rsid w:val="00107EC3"/>
    <w:rsid w:val="00110BE8"/>
    <w:rsid w:val="0011482B"/>
    <w:rsid w:val="0011693A"/>
    <w:rsid w:val="00146CC0"/>
    <w:rsid w:val="00161E0B"/>
    <w:rsid w:val="00162C2D"/>
    <w:rsid w:val="00166348"/>
    <w:rsid w:val="0019130F"/>
    <w:rsid w:val="001A480C"/>
    <w:rsid w:val="001A74CE"/>
    <w:rsid w:val="001D75D9"/>
    <w:rsid w:val="001E16A2"/>
    <w:rsid w:val="001E31D2"/>
    <w:rsid w:val="001E4435"/>
    <w:rsid w:val="001F2041"/>
    <w:rsid w:val="00202529"/>
    <w:rsid w:val="00203EB6"/>
    <w:rsid w:val="0022087B"/>
    <w:rsid w:val="00225533"/>
    <w:rsid w:val="00244BF1"/>
    <w:rsid w:val="00263107"/>
    <w:rsid w:val="00271406"/>
    <w:rsid w:val="00272FC3"/>
    <w:rsid w:val="0027398F"/>
    <w:rsid w:val="00284BC1"/>
    <w:rsid w:val="002A1262"/>
    <w:rsid w:val="002A7370"/>
    <w:rsid w:val="002C1A11"/>
    <w:rsid w:val="002C40AC"/>
    <w:rsid w:val="002D2860"/>
    <w:rsid w:val="002D3B87"/>
    <w:rsid w:val="002F1255"/>
    <w:rsid w:val="00335203"/>
    <w:rsid w:val="0034384C"/>
    <w:rsid w:val="00364C13"/>
    <w:rsid w:val="00387584"/>
    <w:rsid w:val="003A4167"/>
    <w:rsid w:val="003A49A0"/>
    <w:rsid w:val="003C2C9D"/>
    <w:rsid w:val="003C414A"/>
    <w:rsid w:val="003E034F"/>
    <w:rsid w:val="003F759B"/>
    <w:rsid w:val="00410AD3"/>
    <w:rsid w:val="0041415C"/>
    <w:rsid w:val="00421330"/>
    <w:rsid w:val="004474EC"/>
    <w:rsid w:val="004512D6"/>
    <w:rsid w:val="004568EC"/>
    <w:rsid w:val="004747BB"/>
    <w:rsid w:val="00474FC6"/>
    <w:rsid w:val="00476FB6"/>
    <w:rsid w:val="0049312C"/>
    <w:rsid w:val="004B0A30"/>
    <w:rsid w:val="004B1B75"/>
    <w:rsid w:val="004D042F"/>
    <w:rsid w:val="004D779A"/>
    <w:rsid w:val="004E2ED9"/>
    <w:rsid w:val="004E5234"/>
    <w:rsid w:val="004E6A38"/>
    <w:rsid w:val="004F4F83"/>
    <w:rsid w:val="005023F7"/>
    <w:rsid w:val="005051FC"/>
    <w:rsid w:val="0051475C"/>
    <w:rsid w:val="005371BC"/>
    <w:rsid w:val="00540D5D"/>
    <w:rsid w:val="00543D77"/>
    <w:rsid w:val="00571C21"/>
    <w:rsid w:val="00577176"/>
    <w:rsid w:val="0058490E"/>
    <w:rsid w:val="00595F6D"/>
    <w:rsid w:val="005B02C7"/>
    <w:rsid w:val="005B1760"/>
    <w:rsid w:val="005B72B2"/>
    <w:rsid w:val="005B7A67"/>
    <w:rsid w:val="005C5052"/>
    <w:rsid w:val="005D4E8D"/>
    <w:rsid w:val="005F340A"/>
    <w:rsid w:val="006028AC"/>
    <w:rsid w:val="006263E1"/>
    <w:rsid w:val="00633E08"/>
    <w:rsid w:val="00637D19"/>
    <w:rsid w:val="00645079"/>
    <w:rsid w:val="0064522F"/>
    <w:rsid w:val="00646262"/>
    <w:rsid w:val="00646550"/>
    <w:rsid w:val="00646D76"/>
    <w:rsid w:val="006557C2"/>
    <w:rsid w:val="00683574"/>
    <w:rsid w:val="006B368A"/>
    <w:rsid w:val="006B4E2F"/>
    <w:rsid w:val="006D04CE"/>
    <w:rsid w:val="006D229F"/>
    <w:rsid w:val="00711D2B"/>
    <w:rsid w:val="0072092E"/>
    <w:rsid w:val="007229A3"/>
    <w:rsid w:val="00723781"/>
    <w:rsid w:val="0072652C"/>
    <w:rsid w:val="00731195"/>
    <w:rsid w:val="00731AFC"/>
    <w:rsid w:val="007341EA"/>
    <w:rsid w:val="00747986"/>
    <w:rsid w:val="007624D0"/>
    <w:rsid w:val="00762BC8"/>
    <w:rsid w:val="007636E8"/>
    <w:rsid w:val="0077095C"/>
    <w:rsid w:val="0078420E"/>
    <w:rsid w:val="007943F6"/>
    <w:rsid w:val="00795C85"/>
    <w:rsid w:val="007B56C0"/>
    <w:rsid w:val="007C29DD"/>
    <w:rsid w:val="007E1C5C"/>
    <w:rsid w:val="007E607D"/>
    <w:rsid w:val="007F6D41"/>
    <w:rsid w:val="00826C38"/>
    <w:rsid w:val="00827257"/>
    <w:rsid w:val="008424BE"/>
    <w:rsid w:val="00851040"/>
    <w:rsid w:val="008562CB"/>
    <w:rsid w:val="00861D8B"/>
    <w:rsid w:val="008636B5"/>
    <w:rsid w:val="00877E03"/>
    <w:rsid w:val="00894997"/>
    <w:rsid w:val="008E7182"/>
    <w:rsid w:val="008F3AF3"/>
    <w:rsid w:val="008F5B6C"/>
    <w:rsid w:val="00910153"/>
    <w:rsid w:val="00914461"/>
    <w:rsid w:val="0093024A"/>
    <w:rsid w:val="009334CA"/>
    <w:rsid w:val="00951143"/>
    <w:rsid w:val="00957A2C"/>
    <w:rsid w:val="0096091C"/>
    <w:rsid w:val="009650F7"/>
    <w:rsid w:val="009663F1"/>
    <w:rsid w:val="009A13BA"/>
    <w:rsid w:val="009A1976"/>
    <w:rsid w:val="009A52C0"/>
    <w:rsid w:val="009E2D46"/>
    <w:rsid w:val="009E7B2D"/>
    <w:rsid w:val="00A25DD0"/>
    <w:rsid w:val="00A60FD1"/>
    <w:rsid w:val="00A66B4C"/>
    <w:rsid w:val="00A84338"/>
    <w:rsid w:val="00A87232"/>
    <w:rsid w:val="00A9392F"/>
    <w:rsid w:val="00A94670"/>
    <w:rsid w:val="00AA5070"/>
    <w:rsid w:val="00AB3CE6"/>
    <w:rsid w:val="00AD2FF5"/>
    <w:rsid w:val="00AE536C"/>
    <w:rsid w:val="00B07A63"/>
    <w:rsid w:val="00B171FA"/>
    <w:rsid w:val="00B21E2A"/>
    <w:rsid w:val="00B30411"/>
    <w:rsid w:val="00B31D2A"/>
    <w:rsid w:val="00B35751"/>
    <w:rsid w:val="00B65FEB"/>
    <w:rsid w:val="00B67457"/>
    <w:rsid w:val="00B70BD9"/>
    <w:rsid w:val="00B74976"/>
    <w:rsid w:val="00B82206"/>
    <w:rsid w:val="00B90688"/>
    <w:rsid w:val="00B908A7"/>
    <w:rsid w:val="00B9115F"/>
    <w:rsid w:val="00BA32F5"/>
    <w:rsid w:val="00BB0001"/>
    <w:rsid w:val="00BB3F61"/>
    <w:rsid w:val="00BB7D55"/>
    <w:rsid w:val="00BC0745"/>
    <w:rsid w:val="00BC10BC"/>
    <w:rsid w:val="00BC54CD"/>
    <w:rsid w:val="00BD1430"/>
    <w:rsid w:val="00BD663B"/>
    <w:rsid w:val="00BE609E"/>
    <w:rsid w:val="00BF08DC"/>
    <w:rsid w:val="00C10A51"/>
    <w:rsid w:val="00C20F2B"/>
    <w:rsid w:val="00C25198"/>
    <w:rsid w:val="00C41F38"/>
    <w:rsid w:val="00C423BD"/>
    <w:rsid w:val="00C44C13"/>
    <w:rsid w:val="00C50A9B"/>
    <w:rsid w:val="00C6695A"/>
    <w:rsid w:val="00C80533"/>
    <w:rsid w:val="00C86FA8"/>
    <w:rsid w:val="00C875F1"/>
    <w:rsid w:val="00CA1EF2"/>
    <w:rsid w:val="00CB1048"/>
    <w:rsid w:val="00CB1861"/>
    <w:rsid w:val="00CB5036"/>
    <w:rsid w:val="00CB5621"/>
    <w:rsid w:val="00CB6192"/>
    <w:rsid w:val="00CC52A8"/>
    <w:rsid w:val="00CC60DB"/>
    <w:rsid w:val="00CC7CC5"/>
    <w:rsid w:val="00CD6336"/>
    <w:rsid w:val="00CE25CE"/>
    <w:rsid w:val="00CE59A7"/>
    <w:rsid w:val="00CF1B86"/>
    <w:rsid w:val="00CF7772"/>
    <w:rsid w:val="00D00FB9"/>
    <w:rsid w:val="00D02BA4"/>
    <w:rsid w:val="00D14A76"/>
    <w:rsid w:val="00D209F6"/>
    <w:rsid w:val="00D210A7"/>
    <w:rsid w:val="00D51BA8"/>
    <w:rsid w:val="00D62426"/>
    <w:rsid w:val="00D74D6A"/>
    <w:rsid w:val="00D8260C"/>
    <w:rsid w:val="00D85F10"/>
    <w:rsid w:val="00D906EF"/>
    <w:rsid w:val="00D973B5"/>
    <w:rsid w:val="00DA4D6D"/>
    <w:rsid w:val="00DA6A61"/>
    <w:rsid w:val="00DC451E"/>
    <w:rsid w:val="00DC7928"/>
    <w:rsid w:val="00DD2AC3"/>
    <w:rsid w:val="00DD48E0"/>
    <w:rsid w:val="00DE0225"/>
    <w:rsid w:val="00DE4AEE"/>
    <w:rsid w:val="00DE6406"/>
    <w:rsid w:val="00DF0009"/>
    <w:rsid w:val="00DF4CCF"/>
    <w:rsid w:val="00DF651D"/>
    <w:rsid w:val="00E259AA"/>
    <w:rsid w:val="00E2781F"/>
    <w:rsid w:val="00E27A6C"/>
    <w:rsid w:val="00E30B6C"/>
    <w:rsid w:val="00E47B34"/>
    <w:rsid w:val="00E50CF5"/>
    <w:rsid w:val="00E57F5D"/>
    <w:rsid w:val="00E613C0"/>
    <w:rsid w:val="00E672E5"/>
    <w:rsid w:val="00E7363D"/>
    <w:rsid w:val="00E778A3"/>
    <w:rsid w:val="00E86AF7"/>
    <w:rsid w:val="00EC07CE"/>
    <w:rsid w:val="00EC25F9"/>
    <w:rsid w:val="00ED2837"/>
    <w:rsid w:val="00ED38C8"/>
    <w:rsid w:val="00EE26AA"/>
    <w:rsid w:val="00EE3174"/>
    <w:rsid w:val="00EE43CF"/>
    <w:rsid w:val="00EE7BCD"/>
    <w:rsid w:val="00EE7E20"/>
    <w:rsid w:val="00EF1105"/>
    <w:rsid w:val="00EF5876"/>
    <w:rsid w:val="00EF621D"/>
    <w:rsid w:val="00F120E7"/>
    <w:rsid w:val="00F14202"/>
    <w:rsid w:val="00F31373"/>
    <w:rsid w:val="00F3151A"/>
    <w:rsid w:val="00F36857"/>
    <w:rsid w:val="00F542CA"/>
    <w:rsid w:val="00F5440F"/>
    <w:rsid w:val="00F67126"/>
    <w:rsid w:val="00F80D99"/>
    <w:rsid w:val="00F94F3E"/>
    <w:rsid w:val="00F9574E"/>
    <w:rsid w:val="00FB4EB4"/>
    <w:rsid w:val="00FC5610"/>
    <w:rsid w:val="00FD4DFB"/>
    <w:rsid w:val="00FF0623"/>
    <w:rsid w:val="00FF4993"/>
    <w:rsid w:val="00FF4A62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9A26C"/>
  <w15:chartTrackingRefBased/>
  <w15:docId w15:val="{6344E8AA-1C8C-4BC0-AB18-5D113844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E18216C83F74882C8BFCDDD4C2017" ma:contentTypeVersion="13" ma:contentTypeDescription="Create a new document." ma:contentTypeScope="" ma:versionID="702281461ae95f43a44d576fab72b8af">
  <xsd:schema xmlns:xsd="http://www.w3.org/2001/XMLSchema" xmlns:xs="http://www.w3.org/2001/XMLSchema" xmlns:p="http://schemas.microsoft.com/office/2006/metadata/properties" xmlns:ns3="f1036f22-f58f-4281-8590-656e850b142c" xmlns:ns4="844b4115-c6a4-4470-8229-d1bda38ffacc" targetNamespace="http://schemas.microsoft.com/office/2006/metadata/properties" ma:root="true" ma:fieldsID="74a487f5480cd1ee50e28c16bd857a68" ns3:_="" ns4:_="">
    <xsd:import namespace="f1036f22-f58f-4281-8590-656e850b142c"/>
    <xsd:import namespace="844b4115-c6a4-4470-8229-d1bda38ffa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36f22-f58f-4281-8590-656e850b1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b4115-c6a4-4470-8229-d1bda38ffac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C7C31E-D0DF-464B-A3E5-84151EB9C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36f22-f58f-4281-8590-656e850b142c"/>
    <ds:schemaRef ds:uri="844b4115-c6a4-4470-8229-d1bda38ffa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5AFBA-8D00-4BDB-9A77-9BDBE9F8C4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5679A9-2565-49E3-BB91-17EBF5E20C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2710</Words>
  <Characters>15450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Duebel, John</dc:creator>
  <cp:keywords/>
  <dc:description/>
  <cp:lastModifiedBy>Duebel1, John</cp:lastModifiedBy>
  <cp:revision>7</cp:revision>
  <cp:lastPrinted>2024-10-11T15:12:00Z</cp:lastPrinted>
  <dcterms:created xsi:type="dcterms:W3CDTF">2024-10-11T16:22:00Z</dcterms:created>
  <dcterms:modified xsi:type="dcterms:W3CDTF">2024-10-24T12:27:00Z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0x010100BC9E18216C83F74882C8BFCDDD4C2017</vt:lpwstr>
  </property>
  <property fmtid="{D5CDD505-2E9C-101B-9397-08002B2CF9AE}" pid="3" name="GrammarlyDocumentId">
    <vt:lpwstr>7635132aad78b1746fe70c5843dc4c1e485ec599344af212ba6d1726b9d32b45</vt:lpwstr>
  </property>
</Properties>
</file>